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09" w:rsidRDefault="00384B09" w:rsidP="006B35D9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НАСЕЛЕНИЕ</w:t>
      </w:r>
      <w:r w:rsidRPr="00384B09">
        <w:rPr>
          <w:sz w:val="24"/>
          <w:szCs w:val="24"/>
        </w:rPr>
        <w:t xml:space="preserve"> МЕЛКИХ МЛЕКОПИТАЮЩИХ ИМПАКТНЫХ ТЕРРИТОРИЙ: </w:t>
      </w:r>
    </w:p>
    <w:p w:rsidR="006B35D9" w:rsidRPr="00384B09" w:rsidRDefault="00384B09" w:rsidP="006B35D9">
      <w:pPr>
        <w:pStyle w:val="21"/>
        <w:spacing w:after="0" w:line="240" w:lineRule="auto"/>
        <w:ind w:left="0"/>
        <w:jc w:val="center"/>
        <w:rPr>
          <w:sz w:val="23"/>
          <w:szCs w:val="23"/>
        </w:rPr>
      </w:pPr>
      <w:r w:rsidRPr="00384B09">
        <w:rPr>
          <w:sz w:val="24"/>
          <w:szCs w:val="24"/>
        </w:rPr>
        <w:t>ВАЖНОСТЬ УЧЕТА ЛАНДШАФТНО-ЭКОЛОГИЧЕСКОГО РАЗНООБРАЗИЯ</w:t>
      </w:r>
    </w:p>
    <w:p w:rsidR="001E105D" w:rsidRDefault="001E105D" w:rsidP="004D326E">
      <w:pPr>
        <w:pStyle w:val="21"/>
        <w:spacing w:after="0" w:line="240" w:lineRule="auto"/>
        <w:ind w:left="0" w:firstLine="709"/>
        <w:jc w:val="center"/>
        <w:rPr>
          <w:sz w:val="23"/>
          <w:szCs w:val="23"/>
        </w:rPr>
      </w:pPr>
      <w:r>
        <w:rPr>
          <w:sz w:val="23"/>
          <w:szCs w:val="23"/>
        </w:rPr>
        <w:t>Мухачева</w:t>
      </w:r>
      <w:r w:rsidR="00384B09" w:rsidRPr="00384B09">
        <w:rPr>
          <w:sz w:val="23"/>
          <w:szCs w:val="23"/>
        </w:rPr>
        <w:t xml:space="preserve"> </w:t>
      </w:r>
      <w:r w:rsidR="00384B09">
        <w:rPr>
          <w:sz w:val="23"/>
          <w:szCs w:val="23"/>
        </w:rPr>
        <w:t>С.В.</w:t>
      </w:r>
      <w:r>
        <w:rPr>
          <w:sz w:val="23"/>
          <w:szCs w:val="23"/>
        </w:rPr>
        <w:t>, Давыдова</w:t>
      </w:r>
      <w:r w:rsidR="00384B09" w:rsidRPr="00384B09">
        <w:rPr>
          <w:sz w:val="23"/>
          <w:szCs w:val="23"/>
        </w:rPr>
        <w:t xml:space="preserve"> </w:t>
      </w:r>
      <w:r w:rsidR="00384B09">
        <w:rPr>
          <w:sz w:val="23"/>
          <w:szCs w:val="23"/>
        </w:rPr>
        <w:t>Ю.А.</w:t>
      </w:r>
    </w:p>
    <w:p w:rsidR="001E105D" w:rsidRDefault="00CD6F79" w:rsidP="004D326E">
      <w:pPr>
        <w:pStyle w:val="21"/>
        <w:spacing w:after="0"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Институт экологии растений и животных, г. Екатеринбург, Россия</w:t>
      </w:r>
    </w:p>
    <w:p w:rsidR="00CD6F79" w:rsidRPr="00883B75" w:rsidRDefault="004D326E" w:rsidP="004D326E">
      <w:pPr>
        <w:pStyle w:val="21"/>
        <w:spacing w:after="0" w:line="240" w:lineRule="auto"/>
        <w:ind w:left="0" w:firstLine="709"/>
        <w:jc w:val="center"/>
        <w:rPr>
          <w:sz w:val="24"/>
          <w:szCs w:val="24"/>
        </w:rPr>
      </w:pPr>
      <w:proofErr w:type="spellStart"/>
      <w:r w:rsidRPr="00883B75">
        <w:rPr>
          <w:sz w:val="24"/>
          <w:szCs w:val="24"/>
          <w:lang w:val="en-US"/>
        </w:rPr>
        <w:t>msv</w:t>
      </w:r>
      <w:proofErr w:type="spellEnd"/>
      <w:r w:rsidRPr="00883B75">
        <w:rPr>
          <w:sz w:val="24"/>
          <w:szCs w:val="24"/>
        </w:rPr>
        <w:t>@</w:t>
      </w:r>
      <w:proofErr w:type="spellStart"/>
      <w:r w:rsidRPr="00883B75">
        <w:rPr>
          <w:sz w:val="24"/>
          <w:szCs w:val="24"/>
          <w:lang w:val="en-US"/>
        </w:rPr>
        <w:t>ipae</w:t>
      </w:r>
      <w:proofErr w:type="spellEnd"/>
      <w:r w:rsidRPr="00883B75">
        <w:rPr>
          <w:sz w:val="24"/>
          <w:szCs w:val="24"/>
        </w:rPr>
        <w:t>.</w:t>
      </w:r>
      <w:proofErr w:type="spellStart"/>
      <w:r w:rsidRPr="00883B75">
        <w:rPr>
          <w:sz w:val="24"/>
          <w:szCs w:val="24"/>
          <w:lang w:val="en-US"/>
        </w:rPr>
        <w:t>uran</w:t>
      </w:r>
      <w:proofErr w:type="spellEnd"/>
      <w:r w:rsidRPr="00883B75">
        <w:rPr>
          <w:sz w:val="24"/>
          <w:szCs w:val="24"/>
        </w:rPr>
        <w:t>.</w:t>
      </w:r>
      <w:proofErr w:type="spellStart"/>
      <w:r w:rsidRPr="00883B75">
        <w:rPr>
          <w:sz w:val="24"/>
          <w:szCs w:val="24"/>
          <w:lang w:val="en-US"/>
        </w:rPr>
        <w:t>ru</w:t>
      </w:r>
      <w:proofErr w:type="spellEnd"/>
    </w:p>
    <w:p w:rsidR="004D326E" w:rsidRDefault="004D326E" w:rsidP="002C2E9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BF493F" w:rsidRDefault="001E105D" w:rsidP="00FD11EA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Антропогенное воздействие, в том числе</w:t>
      </w:r>
      <w:r w:rsidR="00207499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48323F" w:rsidRPr="0048323F">
        <w:rPr>
          <w:sz w:val="24"/>
          <w:szCs w:val="24"/>
        </w:rPr>
        <w:t xml:space="preserve">ромышленное загрязнение приводит к трансформации естественных </w:t>
      </w:r>
      <w:r w:rsidR="002C2E9D" w:rsidRPr="0048323F">
        <w:rPr>
          <w:sz w:val="24"/>
          <w:szCs w:val="24"/>
        </w:rPr>
        <w:t xml:space="preserve">местообитаний </w:t>
      </w:r>
      <w:r w:rsidR="002C2E9D">
        <w:rPr>
          <w:sz w:val="24"/>
          <w:szCs w:val="24"/>
        </w:rPr>
        <w:t>(МО) –</w:t>
      </w:r>
      <w:r w:rsidR="0076478B">
        <w:rPr>
          <w:sz w:val="24"/>
          <w:szCs w:val="24"/>
        </w:rPr>
        <w:t xml:space="preserve"> их </w:t>
      </w:r>
      <w:r w:rsidR="00E678DC" w:rsidRPr="0048323F">
        <w:rPr>
          <w:sz w:val="24"/>
          <w:szCs w:val="24"/>
        </w:rPr>
        <w:t>фрагментаци</w:t>
      </w:r>
      <w:r w:rsidR="00E678DC">
        <w:rPr>
          <w:sz w:val="24"/>
          <w:szCs w:val="24"/>
        </w:rPr>
        <w:t>и и/или</w:t>
      </w:r>
      <w:r w:rsidR="00E678DC" w:rsidRPr="0048323F">
        <w:rPr>
          <w:sz w:val="24"/>
          <w:szCs w:val="24"/>
        </w:rPr>
        <w:t xml:space="preserve"> </w:t>
      </w:r>
      <w:r w:rsidR="002C2E9D">
        <w:rPr>
          <w:sz w:val="24"/>
          <w:szCs w:val="24"/>
        </w:rPr>
        <w:t>де</w:t>
      </w:r>
      <w:r w:rsidR="0048323F" w:rsidRPr="0048323F">
        <w:rPr>
          <w:sz w:val="24"/>
          <w:szCs w:val="24"/>
        </w:rPr>
        <w:t>градаци</w:t>
      </w:r>
      <w:r w:rsidR="002C2E9D">
        <w:rPr>
          <w:sz w:val="24"/>
          <w:szCs w:val="24"/>
        </w:rPr>
        <w:t>и</w:t>
      </w:r>
      <w:r w:rsidR="00E678DC">
        <w:rPr>
          <w:sz w:val="24"/>
          <w:szCs w:val="24"/>
        </w:rPr>
        <w:t>.</w:t>
      </w:r>
      <w:r w:rsidR="0048323F" w:rsidRPr="0048323F">
        <w:rPr>
          <w:sz w:val="24"/>
          <w:szCs w:val="24"/>
        </w:rPr>
        <w:t xml:space="preserve"> </w:t>
      </w:r>
      <w:proofErr w:type="gramStart"/>
      <w:r w:rsidR="00E678DC">
        <w:rPr>
          <w:sz w:val="24"/>
          <w:szCs w:val="24"/>
        </w:rPr>
        <w:t>Н</w:t>
      </w:r>
      <w:r w:rsidR="00E678DC" w:rsidRPr="0048323F">
        <w:rPr>
          <w:sz w:val="24"/>
          <w:szCs w:val="24"/>
        </w:rPr>
        <w:t xml:space="preserve">а подобные изменения </w:t>
      </w:r>
      <w:r w:rsidR="00E678DC">
        <w:rPr>
          <w:sz w:val="24"/>
          <w:szCs w:val="24"/>
        </w:rPr>
        <w:t>с</w:t>
      </w:r>
      <w:r w:rsidR="0048323F" w:rsidRPr="0048323F">
        <w:rPr>
          <w:sz w:val="24"/>
          <w:szCs w:val="24"/>
        </w:rPr>
        <w:t xml:space="preserve">ообщества </w:t>
      </w:r>
      <w:r w:rsidR="0048323F">
        <w:rPr>
          <w:sz w:val="24"/>
          <w:szCs w:val="24"/>
        </w:rPr>
        <w:t xml:space="preserve">мелких млекопитающих (ММ) </w:t>
      </w:r>
      <w:r w:rsidR="0048323F" w:rsidRPr="0048323F">
        <w:rPr>
          <w:sz w:val="24"/>
          <w:szCs w:val="24"/>
        </w:rPr>
        <w:t>реагируют неодинаков</w:t>
      </w:r>
      <w:r w:rsidR="0076478B">
        <w:rPr>
          <w:sz w:val="24"/>
          <w:szCs w:val="24"/>
        </w:rPr>
        <w:t>о:</w:t>
      </w:r>
      <w:r w:rsidR="002C2E9D">
        <w:rPr>
          <w:sz w:val="24"/>
          <w:szCs w:val="24"/>
        </w:rPr>
        <w:t xml:space="preserve"> </w:t>
      </w:r>
      <w:r w:rsidR="0076478B" w:rsidRPr="0048323F">
        <w:rPr>
          <w:sz w:val="24"/>
          <w:szCs w:val="24"/>
        </w:rPr>
        <w:t>сниж</w:t>
      </w:r>
      <w:r w:rsidR="0076478B">
        <w:rPr>
          <w:sz w:val="24"/>
          <w:szCs w:val="24"/>
        </w:rPr>
        <w:t>ением</w:t>
      </w:r>
      <w:r w:rsidR="0076478B" w:rsidRPr="0048323F">
        <w:rPr>
          <w:sz w:val="24"/>
          <w:szCs w:val="24"/>
        </w:rPr>
        <w:t xml:space="preserve"> </w:t>
      </w:r>
      <w:r w:rsidR="002C2E9D" w:rsidRPr="0048323F">
        <w:rPr>
          <w:sz w:val="24"/>
          <w:szCs w:val="24"/>
        </w:rPr>
        <w:t>численност</w:t>
      </w:r>
      <w:r w:rsidR="002C2E9D">
        <w:rPr>
          <w:sz w:val="24"/>
          <w:szCs w:val="24"/>
        </w:rPr>
        <w:t>и и</w:t>
      </w:r>
      <w:r w:rsidR="002C2E9D" w:rsidRPr="0048323F">
        <w:rPr>
          <w:sz w:val="24"/>
          <w:szCs w:val="24"/>
        </w:rPr>
        <w:t xml:space="preserve"> </w:t>
      </w:r>
      <w:r w:rsidR="0048323F" w:rsidRPr="0048323F">
        <w:rPr>
          <w:sz w:val="24"/>
          <w:szCs w:val="24"/>
        </w:rPr>
        <w:t>видово</w:t>
      </w:r>
      <w:r w:rsidR="002C2E9D">
        <w:rPr>
          <w:sz w:val="24"/>
          <w:szCs w:val="24"/>
        </w:rPr>
        <w:t>го</w:t>
      </w:r>
      <w:r w:rsidR="0048323F" w:rsidRPr="0048323F">
        <w:rPr>
          <w:sz w:val="24"/>
          <w:szCs w:val="24"/>
        </w:rPr>
        <w:t xml:space="preserve"> разнообрази</w:t>
      </w:r>
      <w:r w:rsidR="002C2E9D">
        <w:rPr>
          <w:sz w:val="24"/>
          <w:szCs w:val="24"/>
        </w:rPr>
        <w:t>я</w:t>
      </w:r>
      <w:r w:rsidR="0048323F" w:rsidRPr="0048323F">
        <w:rPr>
          <w:sz w:val="24"/>
          <w:szCs w:val="24"/>
        </w:rPr>
        <w:t xml:space="preserve"> (</w:t>
      </w:r>
      <w:r w:rsidR="0048323F" w:rsidRPr="0048323F">
        <w:rPr>
          <w:sz w:val="24"/>
          <w:szCs w:val="24"/>
          <w:lang w:val="en-US"/>
        </w:rPr>
        <w:t>Andren</w:t>
      </w:r>
      <w:r w:rsidR="0048323F" w:rsidRPr="0048323F">
        <w:rPr>
          <w:sz w:val="24"/>
          <w:szCs w:val="24"/>
        </w:rPr>
        <w:t xml:space="preserve">, </w:t>
      </w:r>
      <w:r w:rsidR="0048323F" w:rsidRPr="0048323F">
        <w:rPr>
          <w:color w:val="000000"/>
          <w:sz w:val="24"/>
          <w:szCs w:val="24"/>
        </w:rPr>
        <w:t xml:space="preserve">1994; </w:t>
      </w:r>
      <w:proofErr w:type="spellStart"/>
      <w:r w:rsidR="0048323F" w:rsidRPr="0048323F">
        <w:rPr>
          <w:sz w:val="24"/>
          <w:szCs w:val="24"/>
          <w:lang w:val="en-US"/>
        </w:rPr>
        <w:t>Didham</w:t>
      </w:r>
      <w:proofErr w:type="spellEnd"/>
      <w:r w:rsidR="0048323F" w:rsidRPr="0048323F">
        <w:rPr>
          <w:sz w:val="24"/>
          <w:szCs w:val="24"/>
        </w:rPr>
        <w:t xml:space="preserve"> </w:t>
      </w:r>
      <w:r w:rsidR="0048323F" w:rsidRPr="0048323F">
        <w:rPr>
          <w:sz w:val="24"/>
          <w:szCs w:val="24"/>
          <w:lang w:val="en-US"/>
        </w:rPr>
        <w:t>et</w:t>
      </w:r>
      <w:r w:rsidR="0048323F" w:rsidRPr="0048323F">
        <w:rPr>
          <w:sz w:val="24"/>
          <w:szCs w:val="24"/>
        </w:rPr>
        <w:t xml:space="preserve"> </w:t>
      </w:r>
      <w:r w:rsidR="0048323F" w:rsidRPr="0048323F">
        <w:rPr>
          <w:sz w:val="24"/>
          <w:szCs w:val="24"/>
          <w:lang w:val="en-US"/>
        </w:rPr>
        <w:t>al</w:t>
      </w:r>
      <w:r w:rsidR="0048323F" w:rsidRPr="0048323F">
        <w:rPr>
          <w:sz w:val="24"/>
          <w:szCs w:val="24"/>
        </w:rPr>
        <w:t xml:space="preserve">., 1998; </w:t>
      </w:r>
      <w:proofErr w:type="spellStart"/>
      <w:r w:rsidR="0048323F" w:rsidRPr="0048323F">
        <w:rPr>
          <w:sz w:val="24"/>
          <w:szCs w:val="24"/>
          <w:lang w:val="en-US"/>
        </w:rPr>
        <w:t>Fahrig</w:t>
      </w:r>
      <w:proofErr w:type="spellEnd"/>
      <w:r w:rsidR="0048323F" w:rsidRPr="0048323F">
        <w:rPr>
          <w:sz w:val="24"/>
          <w:szCs w:val="24"/>
        </w:rPr>
        <w:t xml:space="preserve">, 2003; </w:t>
      </w:r>
      <w:r w:rsidR="0048323F" w:rsidRPr="0048323F">
        <w:rPr>
          <w:color w:val="000000"/>
          <w:sz w:val="24"/>
          <w:szCs w:val="24"/>
          <w:lang w:val="en-US"/>
        </w:rPr>
        <w:t>Silva</w:t>
      </w:r>
      <w:r w:rsidR="0048323F" w:rsidRPr="0048323F">
        <w:rPr>
          <w:color w:val="000000"/>
          <w:sz w:val="24"/>
          <w:szCs w:val="24"/>
        </w:rPr>
        <w:t xml:space="preserve"> </w:t>
      </w:r>
      <w:r w:rsidR="0048323F" w:rsidRPr="0048323F">
        <w:rPr>
          <w:color w:val="000000"/>
          <w:sz w:val="24"/>
          <w:szCs w:val="24"/>
          <w:lang w:val="en-US"/>
        </w:rPr>
        <w:t>et</w:t>
      </w:r>
      <w:r w:rsidR="0048323F" w:rsidRPr="0048323F">
        <w:rPr>
          <w:color w:val="000000"/>
          <w:sz w:val="24"/>
          <w:szCs w:val="24"/>
        </w:rPr>
        <w:t xml:space="preserve"> </w:t>
      </w:r>
      <w:r w:rsidR="0048323F" w:rsidRPr="0048323F">
        <w:rPr>
          <w:color w:val="000000"/>
          <w:sz w:val="24"/>
          <w:szCs w:val="24"/>
          <w:lang w:val="en-US"/>
        </w:rPr>
        <w:t>al</w:t>
      </w:r>
      <w:r w:rsidR="0048323F" w:rsidRPr="0048323F">
        <w:rPr>
          <w:color w:val="000000"/>
          <w:sz w:val="24"/>
          <w:szCs w:val="24"/>
        </w:rPr>
        <w:t>., 2005),</w:t>
      </w:r>
      <w:r w:rsidR="002C2E9D">
        <w:rPr>
          <w:color w:val="000000"/>
          <w:sz w:val="24"/>
          <w:szCs w:val="24"/>
        </w:rPr>
        <w:t xml:space="preserve"> </w:t>
      </w:r>
      <w:r w:rsidR="0076478B">
        <w:rPr>
          <w:color w:val="000000"/>
          <w:sz w:val="24"/>
          <w:szCs w:val="24"/>
        </w:rPr>
        <w:t xml:space="preserve">их </w:t>
      </w:r>
      <w:r w:rsidR="0048323F" w:rsidRPr="0048323F">
        <w:rPr>
          <w:color w:val="000000"/>
          <w:sz w:val="24"/>
          <w:szCs w:val="24"/>
        </w:rPr>
        <w:t>увелич</w:t>
      </w:r>
      <w:r w:rsidR="002C2E9D">
        <w:rPr>
          <w:color w:val="000000"/>
          <w:sz w:val="24"/>
          <w:szCs w:val="24"/>
        </w:rPr>
        <w:t>ением</w:t>
      </w:r>
      <w:r w:rsidR="0048323F" w:rsidRPr="0048323F">
        <w:rPr>
          <w:color w:val="000000"/>
          <w:sz w:val="24"/>
          <w:szCs w:val="24"/>
        </w:rPr>
        <w:t xml:space="preserve"> (</w:t>
      </w:r>
      <w:r w:rsidR="0048323F" w:rsidRPr="0048323F">
        <w:rPr>
          <w:color w:val="000000"/>
          <w:sz w:val="24"/>
          <w:szCs w:val="24"/>
          <w:lang w:val="en-US"/>
        </w:rPr>
        <w:t>Kirkland</w:t>
      </w:r>
      <w:r w:rsidR="0048323F" w:rsidRPr="0048323F">
        <w:rPr>
          <w:color w:val="000000"/>
          <w:sz w:val="24"/>
          <w:szCs w:val="24"/>
        </w:rPr>
        <w:t xml:space="preserve">, 1990; </w:t>
      </w:r>
      <w:r w:rsidR="0048323F" w:rsidRPr="0048323F">
        <w:rPr>
          <w:color w:val="000000"/>
          <w:sz w:val="24"/>
          <w:szCs w:val="24"/>
          <w:lang w:val="en-US"/>
        </w:rPr>
        <w:t>Fisher</w:t>
      </w:r>
      <w:r w:rsidR="0048323F" w:rsidRPr="0048323F">
        <w:rPr>
          <w:color w:val="000000"/>
          <w:sz w:val="24"/>
          <w:szCs w:val="24"/>
        </w:rPr>
        <w:t xml:space="preserve"> </w:t>
      </w:r>
      <w:r w:rsidR="0048323F" w:rsidRPr="0048323F">
        <w:rPr>
          <w:color w:val="000000"/>
          <w:sz w:val="24"/>
          <w:szCs w:val="24"/>
          <w:lang w:val="en-US"/>
        </w:rPr>
        <w:t>et</w:t>
      </w:r>
      <w:r w:rsidR="0048323F" w:rsidRPr="0048323F">
        <w:rPr>
          <w:color w:val="000000"/>
          <w:sz w:val="24"/>
          <w:szCs w:val="24"/>
        </w:rPr>
        <w:t xml:space="preserve"> </w:t>
      </w:r>
      <w:r w:rsidR="0048323F" w:rsidRPr="0048323F">
        <w:rPr>
          <w:color w:val="000000"/>
          <w:sz w:val="24"/>
          <w:szCs w:val="24"/>
          <w:lang w:val="en-US"/>
        </w:rPr>
        <w:t>al</w:t>
      </w:r>
      <w:r w:rsidR="0048323F" w:rsidRPr="0048323F">
        <w:rPr>
          <w:color w:val="000000"/>
          <w:sz w:val="24"/>
          <w:szCs w:val="24"/>
        </w:rPr>
        <w:t>., 2011), отсутствие</w:t>
      </w:r>
      <w:r w:rsidR="002C2E9D">
        <w:rPr>
          <w:color w:val="000000"/>
          <w:sz w:val="24"/>
          <w:szCs w:val="24"/>
        </w:rPr>
        <w:t>м</w:t>
      </w:r>
      <w:r w:rsidR="0048323F" w:rsidRPr="0048323F">
        <w:rPr>
          <w:color w:val="000000"/>
          <w:sz w:val="24"/>
          <w:szCs w:val="24"/>
        </w:rPr>
        <w:t xml:space="preserve"> реакции (</w:t>
      </w:r>
      <w:r w:rsidR="0048323F" w:rsidRPr="0048323F">
        <w:rPr>
          <w:color w:val="000000"/>
          <w:sz w:val="24"/>
          <w:szCs w:val="24"/>
          <w:lang w:val="en-US"/>
        </w:rPr>
        <w:t>Burel</w:t>
      </w:r>
      <w:r w:rsidR="0048323F" w:rsidRPr="0048323F">
        <w:rPr>
          <w:color w:val="000000"/>
          <w:sz w:val="24"/>
          <w:szCs w:val="24"/>
        </w:rPr>
        <w:t xml:space="preserve"> </w:t>
      </w:r>
      <w:r w:rsidR="0048323F" w:rsidRPr="0048323F">
        <w:rPr>
          <w:color w:val="000000"/>
          <w:sz w:val="24"/>
          <w:szCs w:val="24"/>
          <w:lang w:val="en-US"/>
        </w:rPr>
        <w:t>et</w:t>
      </w:r>
      <w:r w:rsidR="0048323F" w:rsidRPr="0048323F">
        <w:rPr>
          <w:color w:val="000000"/>
          <w:sz w:val="24"/>
          <w:szCs w:val="24"/>
        </w:rPr>
        <w:t xml:space="preserve"> </w:t>
      </w:r>
      <w:r w:rsidR="0048323F" w:rsidRPr="0048323F">
        <w:rPr>
          <w:color w:val="000000"/>
          <w:sz w:val="24"/>
          <w:szCs w:val="24"/>
          <w:lang w:val="en-US"/>
        </w:rPr>
        <w:t>al</w:t>
      </w:r>
      <w:r w:rsidR="0048323F" w:rsidRPr="0048323F">
        <w:rPr>
          <w:color w:val="000000"/>
          <w:sz w:val="24"/>
          <w:szCs w:val="24"/>
        </w:rPr>
        <w:t xml:space="preserve">., 1998; </w:t>
      </w:r>
      <w:r w:rsidR="0048323F" w:rsidRPr="0048323F">
        <w:rPr>
          <w:color w:val="000000"/>
          <w:sz w:val="24"/>
          <w:szCs w:val="24"/>
          <w:lang w:val="en-US"/>
        </w:rPr>
        <w:t>Jacob</w:t>
      </w:r>
      <w:r w:rsidR="0048323F" w:rsidRPr="0048323F">
        <w:rPr>
          <w:color w:val="000000"/>
          <w:sz w:val="24"/>
          <w:szCs w:val="24"/>
        </w:rPr>
        <w:t xml:space="preserve">, 2003; </w:t>
      </w:r>
      <w:proofErr w:type="spellStart"/>
      <w:r w:rsidR="0048323F" w:rsidRPr="0048323F">
        <w:rPr>
          <w:color w:val="000000"/>
          <w:sz w:val="24"/>
          <w:szCs w:val="24"/>
          <w:lang w:val="en-US"/>
        </w:rPr>
        <w:t>Pocock</w:t>
      </w:r>
      <w:proofErr w:type="spellEnd"/>
      <w:r w:rsidR="0048323F" w:rsidRPr="0048323F">
        <w:rPr>
          <w:color w:val="000000"/>
          <w:sz w:val="24"/>
          <w:szCs w:val="24"/>
        </w:rPr>
        <w:t xml:space="preserve">, </w:t>
      </w:r>
      <w:r w:rsidR="0048323F" w:rsidRPr="0048323F">
        <w:rPr>
          <w:color w:val="000000"/>
          <w:sz w:val="24"/>
          <w:szCs w:val="24"/>
          <w:lang w:val="en-US"/>
        </w:rPr>
        <w:t>Jennings</w:t>
      </w:r>
      <w:r w:rsidR="0048323F" w:rsidRPr="0048323F">
        <w:rPr>
          <w:color w:val="000000"/>
          <w:sz w:val="24"/>
          <w:szCs w:val="24"/>
        </w:rPr>
        <w:t xml:space="preserve">, 2008; </w:t>
      </w:r>
      <w:r w:rsidR="0048323F" w:rsidRPr="0048323F">
        <w:rPr>
          <w:color w:val="000000"/>
          <w:sz w:val="24"/>
          <w:szCs w:val="24"/>
          <w:lang w:val="en-US"/>
        </w:rPr>
        <w:t>Bates</w:t>
      </w:r>
      <w:r w:rsidR="0048323F" w:rsidRPr="0048323F">
        <w:rPr>
          <w:color w:val="000000"/>
          <w:sz w:val="24"/>
          <w:szCs w:val="24"/>
        </w:rPr>
        <w:t xml:space="preserve">, </w:t>
      </w:r>
      <w:r w:rsidR="0048323F" w:rsidRPr="0048323F">
        <w:rPr>
          <w:color w:val="000000"/>
          <w:sz w:val="24"/>
          <w:szCs w:val="24"/>
          <w:lang w:val="en-US"/>
        </w:rPr>
        <w:t>Harris</w:t>
      </w:r>
      <w:r w:rsidR="0048323F" w:rsidRPr="0048323F">
        <w:rPr>
          <w:color w:val="000000"/>
          <w:sz w:val="24"/>
          <w:szCs w:val="24"/>
        </w:rPr>
        <w:t xml:space="preserve">, 2009; </w:t>
      </w:r>
      <w:r w:rsidR="0048323F" w:rsidRPr="0048323F">
        <w:rPr>
          <w:color w:val="000000"/>
          <w:sz w:val="24"/>
          <w:szCs w:val="24"/>
          <w:lang w:val="en-US"/>
        </w:rPr>
        <w:t>Men</w:t>
      </w:r>
      <w:r w:rsidR="0048323F" w:rsidRPr="0048323F">
        <w:rPr>
          <w:color w:val="000000"/>
          <w:sz w:val="24"/>
          <w:szCs w:val="24"/>
        </w:rPr>
        <w:t xml:space="preserve"> </w:t>
      </w:r>
      <w:r w:rsidR="0048323F" w:rsidRPr="0048323F">
        <w:rPr>
          <w:color w:val="000000"/>
          <w:sz w:val="24"/>
          <w:szCs w:val="24"/>
          <w:lang w:val="en-US"/>
        </w:rPr>
        <w:t>et</w:t>
      </w:r>
      <w:r w:rsidR="0048323F" w:rsidRPr="0048323F">
        <w:rPr>
          <w:color w:val="000000"/>
          <w:sz w:val="24"/>
          <w:szCs w:val="24"/>
        </w:rPr>
        <w:t xml:space="preserve"> </w:t>
      </w:r>
      <w:r w:rsidR="0048323F" w:rsidRPr="0048323F">
        <w:rPr>
          <w:color w:val="000000"/>
          <w:sz w:val="24"/>
          <w:szCs w:val="24"/>
          <w:lang w:val="en-US"/>
        </w:rPr>
        <w:t>al</w:t>
      </w:r>
      <w:r w:rsidR="0048323F" w:rsidRPr="0048323F">
        <w:rPr>
          <w:color w:val="000000"/>
          <w:sz w:val="24"/>
          <w:szCs w:val="24"/>
        </w:rPr>
        <w:t>., 2015), либо</w:t>
      </w:r>
      <w:r w:rsidR="0048323F" w:rsidRPr="0048323F">
        <w:rPr>
          <w:sz w:val="24"/>
          <w:szCs w:val="24"/>
        </w:rPr>
        <w:t xml:space="preserve"> немонотонны</w:t>
      </w:r>
      <w:r w:rsidR="002C2E9D">
        <w:rPr>
          <w:sz w:val="24"/>
          <w:szCs w:val="24"/>
        </w:rPr>
        <w:t>ми</w:t>
      </w:r>
      <w:r w:rsidR="0048323F" w:rsidRPr="0048323F">
        <w:rPr>
          <w:sz w:val="24"/>
          <w:szCs w:val="24"/>
        </w:rPr>
        <w:t xml:space="preserve"> изменения</w:t>
      </w:r>
      <w:r w:rsidR="002C2E9D">
        <w:rPr>
          <w:sz w:val="24"/>
          <w:szCs w:val="24"/>
        </w:rPr>
        <w:t>ми</w:t>
      </w:r>
      <w:r w:rsidR="0048323F" w:rsidRPr="0048323F">
        <w:rPr>
          <w:sz w:val="24"/>
          <w:szCs w:val="24"/>
        </w:rPr>
        <w:t xml:space="preserve"> (</w:t>
      </w:r>
      <w:proofErr w:type="spellStart"/>
      <w:r w:rsidR="0048323F" w:rsidRPr="0048323F">
        <w:rPr>
          <w:sz w:val="24"/>
          <w:szCs w:val="24"/>
        </w:rPr>
        <w:t>Connell</w:t>
      </w:r>
      <w:proofErr w:type="spellEnd"/>
      <w:r w:rsidR="0048323F" w:rsidRPr="0048323F">
        <w:rPr>
          <w:sz w:val="24"/>
          <w:szCs w:val="24"/>
        </w:rPr>
        <w:t>, 1978;</w:t>
      </w:r>
      <w:proofErr w:type="gramEnd"/>
      <w:r w:rsidR="0048323F" w:rsidRPr="0048323F">
        <w:rPr>
          <w:sz w:val="24"/>
          <w:szCs w:val="24"/>
        </w:rPr>
        <w:t xml:space="preserve"> </w:t>
      </w:r>
      <w:proofErr w:type="spellStart"/>
      <w:proofErr w:type="gramStart"/>
      <w:r w:rsidR="0048323F" w:rsidRPr="0048323F">
        <w:rPr>
          <w:sz w:val="24"/>
          <w:szCs w:val="24"/>
        </w:rPr>
        <w:t>Grime</w:t>
      </w:r>
      <w:proofErr w:type="spellEnd"/>
      <w:r w:rsidR="0048323F" w:rsidRPr="0048323F">
        <w:rPr>
          <w:sz w:val="24"/>
          <w:szCs w:val="24"/>
        </w:rPr>
        <w:t xml:space="preserve">, 1979; </w:t>
      </w:r>
      <w:proofErr w:type="spellStart"/>
      <w:r w:rsidR="0048323F" w:rsidRPr="0048323F">
        <w:rPr>
          <w:sz w:val="24"/>
          <w:szCs w:val="24"/>
          <w:lang w:val="en-US"/>
        </w:rPr>
        <w:t>Conde</w:t>
      </w:r>
      <w:proofErr w:type="spellEnd"/>
      <w:r w:rsidR="0048323F" w:rsidRPr="0048323F">
        <w:rPr>
          <w:sz w:val="24"/>
          <w:szCs w:val="24"/>
        </w:rPr>
        <w:t xml:space="preserve">, </w:t>
      </w:r>
      <w:r w:rsidR="0048323F" w:rsidRPr="0048323F">
        <w:rPr>
          <w:sz w:val="24"/>
          <w:szCs w:val="24"/>
          <w:lang w:val="en-US"/>
        </w:rPr>
        <w:t>Rocha</w:t>
      </w:r>
      <w:r w:rsidR="0048323F" w:rsidRPr="0048323F">
        <w:rPr>
          <w:sz w:val="24"/>
          <w:szCs w:val="24"/>
        </w:rPr>
        <w:t>, 2006).</w:t>
      </w:r>
      <w:proofErr w:type="gramEnd"/>
      <w:r w:rsidR="0048323F" w:rsidRPr="0048323F">
        <w:rPr>
          <w:sz w:val="24"/>
          <w:szCs w:val="24"/>
        </w:rPr>
        <w:t xml:space="preserve"> </w:t>
      </w:r>
      <w:r w:rsidR="002C2E9D">
        <w:rPr>
          <w:sz w:val="24"/>
          <w:szCs w:val="24"/>
        </w:rPr>
        <w:t xml:space="preserve">Адаптируясь </w:t>
      </w:r>
      <w:r w:rsidR="00737D05">
        <w:rPr>
          <w:sz w:val="24"/>
          <w:szCs w:val="24"/>
        </w:rPr>
        <w:t>к</w:t>
      </w:r>
      <w:r w:rsidR="002C2E9D">
        <w:rPr>
          <w:sz w:val="24"/>
          <w:szCs w:val="24"/>
        </w:rPr>
        <w:t xml:space="preserve"> </w:t>
      </w:r>
      <w:r w:rsidR="0076478B">
        <w:rPr>
          <w:sz w:val="24"/>
          <w:szCs w:val="24"/>
        </w:rPr>
        <w:t>трансформациям</w:t>
      </w:r>
      <w:r w:rsidR="0048323F" w:rsidRPr="0048323F">
        <w:rPr>
          <w:color w:val="000000"/>
          <w:sz w:val="24"/>
          <w:szCs w:val="24"/>
        </w:rPr>
        <w:t xml:space="preserve"> сред</w:t>
      </w:r>
      <w:r w:rsidR="00E678DC">
        <w:rPr>
          <w:color w:val="000000"/>
          <w:sz w:val="24"/>
          <w:szCs w:val="24"/>
        </w:rPr>
        <w:t>ы</w:t>
      </w:r>
      <w:r w:rsidR="00207499">
        <w:rPr>
          <w:color w:val="000000"/>
          <w:sz w:val="24"/>
          <w:szCs w:val="24"/>
        </w:rPr>
        <w:t>,</w:t>
      </w:r>
      <w:r w:rsidR="0048323F" w:rsidRPr="0048323F">
        <w:rPr>
          <w:color w:val="000000"/>
          <w:sz w:val="24"/>
          <w:szCs w:val="24"/>
        </w:rPr>
        <w:t xml:space="preserve"> </w:t>
      </w:r>
      <w:r w:rsidR="002C2E9D">
        <w:rPr>
          <w:color w:val="000000"/>
          <w:sz w:val="24"/>
          <w:szCs w:val="24"/>
        </w:rPr>
        <w:t xml:space="preserve">одни виды </w:t>
      </w:r>
      <w:r w:rsidR="0076478B" w:rsidRPr="0048323F">
        <w:rPr>
          <w:color w:val="000000"/>
          <w:sz w:val="24"/>
          <w:szCs w:val="24"/>
        </w:rPr>
        <w:t>образуют</w:t>
      </w:r>
      <w:r w:rsidR="0076478B">
        <w:rPr>
          <w:color w:val="000000"/>
          <w:sz w:val="24"/>
          <w:szCs w:val="24"/>
        </w:rPr>
        <w:t xml:space="preserve"> </w:t>
      </w:r>
      <w:r w:rsidR="002C2E9D" w:rsidRPr="0048323F">
        <w:rPr>
          <w:color w:val="000000"/>
          <w:sz w:val="24"/>
          <w:szCs w:val="24"/>
        </w:rPr>
        <w:t>изолированные поселения</w:t>
      </w:r>
      <w:r w:rsidR="004164A7">
        <w:rPr>
          <w:color w:val="000000"/>
          <w:sz w:val="24"/>
          <w:szCs w:val="24"/>
        </w:rPr>
        <w:t xml:space="preserve">, </w:t>
      </w:r>
      <w:r w:rsidR="004164A7" w:rsidRPr="0048323F">
        <w:rPr>
          <w:color w:val="000000"/>
          <w:sz w:val="24"/>
          <w:szCs w:val="24"/>
        </w:rPr>
        <w:t xml:space="preserve">другие </w:t>
      </w:r>
      <w:r w:rsidR="0076478B" w:rsidRPr="0048323F">
        <w:rPr>
          <w:color w:val="000000"/>
          <w:sz w:val="24"/>
          <w:szCs w:val="24"/>
        </w:rPr>
        <w:t>формир</w:t>
      </w:r>
      <w:r w:rsidR="0076478B">
        <w:rPr>
          <w:color w:val="000000"/>
          <w:sz w:val="24"/>
          <w:szCs w:val="24"/>
        </w:rPr>
        <w:t>уют</w:t>
      </w:r>
      <w:r w:rsidR="0076478B" w:rsidRPr="0048323F">
        <w:rPr>
          <w:color w:val="000000"/>
          <w:sz w:val="24"/>
          <w:szCs w:val="24"/>
        </w:rPr>
        <w:t xml:space="preserve"> </w:t>
      </w:r>
      <w:r w:rsidR="004164A7" w:rsidRPr="0048323F">
        <w:rPr>
          <w:color w:val="000000"/>
          <w:sz w:val="24"/>
          <w:szCs w:val="24"/>
        </w:rPr>
        <w:t>метапопуляци</w:t>
      </w:r>
      <w:r w:rsidR="004164A7">
        <w:rPr>
          <w:color w:val="000000"/>
          <w:sz w:val="24"/>
          <w:szCs w:val="24"/>
        </w:rPr>
        <w:t>и</w:t>
      </w:r>
      <w:r w:rsidR="00E678DC">
        <w:rPr>
          <w:color w:val="000000"/>
          <w:sz w:val="24"/>
          <w:szCs w:val="24"/>
        </w:rPr>
        <w:t xml:space="preserve">, </w:t>
      </w:r>
      <w:r w:rsidR="00737D05">
        <w:rPr>
          <w:color w:val="000000"/>
          <w:sz w:val="24"/>
          <w:szCs w:val="24"/>
        </w:rPr>
        <w:t xml:space="preserve">особи которых </w:t>
      </w:r>
      <w:r w:rsidR="00E678DC">
        <w:rPr>
          <w:color w:val="000000"/>
          <w:sz w:val="24"/>
          <w:szCs w:val="24"/>
        </w:rPr>
        <w:t>перемещаются между отдельными фрагментами</w:t>
      </w:r>
      <w:r w:rsidR="004164A7" w:rsidRPr="0048323F">
        <w:rPr>
          <w:color w:val="000000"/>
          <w:sz w:val="24"/>
          <w:szCs w:val="24"/>
        </w:rPr>
        <w:t xml:space="preserve"> </w:t>
      </w:r>
      <w:r w:rsidR="002C2E9D" w:rsidRPr="00E678DC">
        <w:rPr>
          <w:color w:val="000000"/>
          <w:sz w:val="24"/>
          <w:szCs w:val="24"/>
        </w:rPr>
        <w:t>(</w:t>
      </w:r>
      <w:r w:rsidR="002C2E9D" w:rsidRPr="00E678DC">
        <w:rPr>
          <w:color w:val="000000"/>
          <w:sz w:val="24"/>
          <w:szCs w:val="24"/>
          <w:lang w:val="en-US"/>
        </w:rPr>
        <w:t>Adler</w:t>
      </w:r>
      <w:r w:rsidR="002C2E9D" w:rsidRPr="00E678DC">
        <w:rPr>
          <w:color w:val="000000"/>
          <w:sz w:val="24"/>
          <w:szCs w:val="24"/>
        </w:rPr>
        <w:t xml:space="preserve"> </w:t>
      </w:r>
      <w:r w:rsidR="002C2E9D" w:rsidRPr="00E678DC">
        <w:rPr>
          <w:color w:val="000000"/>
          <w:sz w:val="24"/>
          <w:szCs w:val="24"/>
          <w:lang w:val="en-US"/>
        </w:rPr>
        <w:t>et</w:t>
      </w:r>
      <w:r w:rsidR="002C2E9D" w:rsidRPr="00E678DC">
        <w:rPr>
          <w:color w:val="000000"/>
          <w:sz w:val="24"/>
          <w:szCs w:val="24"/>
        </w:rPr>
        <w:t xml:space="preserve"> </w:t>
      </w:r>
      <w:r w:rsidR="002C2E9D" w:rsidRPr="00E678DC">
        <w:rPr>
          <w:color w:val="000000"/>
          <w:sz w:val="24"/>
          <w:szCs w:val="24"/>
          <w:lang w:val="en-US"/>
        </w:rPr>
        <w:t>al</w:t>
      </w:r>
      <w:r w:rsidR="002C2E9D" w:rsidRPr="00E678DC">
        <w:rPr>
          <w:color w:val="000000"/>
          <w:sz w:val="24"/>
          <w:szCs w:val="24"/>
        </w:rPr>
        <w:t xml:space="preserve">., 1985; </w:t>
      </w:r>
      <w:proofErr w:type="spellStart"/>
      <w:r w:rsidR="002C2E9D" w:rsidRPr="00E678DC">
        <w:rPr>
          <w:color w:val="000000"/>
          <w:sz w:val="24"/>
          <w:szCs w:val="24"/>
          <w:lang w:val="en-US"/>
        </w:rPr>
        <w:t>Quental</w:t>
      </w:r>
      <w:proofErr w:type="spellEnd"/>
      <w:r w:rsidR="002C2E9D" w:rsidRPr="00E678DC">
        <w:rPr>
          <w:color w:val="000000"/>
          <w:sz w:val="24"/>
          <w:szCs w:val="24"/>
        </w:rPr>
        <w:t xml:space="preserve"> </w:t>
      </w:r>
      <w:r w:rsidR="002C2E9D" w:rsidRPr="00E678DC">
        <w:rPr>
          <w:color w:val="000000"/>
          <w:sz w:val="24"/>
          <w:szCs w:val="24"/>
          <w:lang w:val="en-US"/>
        </w:rPr>
        <w:t>et</w:t>
      </w:r>
      <w:r w:rsidR="002C2E9D" w:rsidRPr="00E678DC">
        <w:rPr>
          <w:color w:val="000000"/>
          <w:sz w:val="24"/>
          <w:szCs w:val="24"/>
        </w:rPr>
        <w:t xml:space="preserve"> </w:t>
      </w:r>
      <w:r w:rsidR="002C2E9D" w:rsidRPr="00E678DC">
        <w:rPr>
          <w:color w:val="000000"/>
          <w:sz w:val="24"/>
          <w:szCs w:val="24"/>
          <w:lang w:val="en-US"/>
        </w:rPr>
        <w:t>al</w:t>
      </w:r>
      <w:r w:rsidR="002C2E9D" w:rsidRPr="00E678DC">
        <w:rPr>
          <w:color w:val="000000"/>
          <w:sz w:val="24"/>
          <w:szCs w:val="24"/>
        </w:rPr>
        <w:t xml:space="preserve">., 2001; </w:t>
      </w:r>
      <w:r w:rsidR="002C2E9D" w:rsidRPr="00E678DC">
        <w:rPr>
          <w:color w:val="000000"/>
          <w:sz w:val="24"/>
          <w:szCs w:val="24"/>
          <w:lang w:val="en-US"/>
        </w:rPr>
        <w:t>Pires</w:t>
      </w:r>
      <w:r w:rsidR="002C2E9D" w:rsidRPr="00E678DC">
        <w:rPr>
          <w:color w:val="000000"/>
          <w:sz w:val="24"/>
          <w:szCs w:val="24"/>
        </w:rPr>
        <w:t xml:space="preserve"> </w:t>
      </w:r>
      <w:r w:rsidR="002C2E9D" w:rsidRPr="00E678DC">
        <w:rPr>
          <w:color w:val="000000"/>
          <w:sz w:val="24"/>
          <w:szCs w:val="24"/>
          <w:lang w:val="en-US"/>
        </w:rPr>
        <w:t>et</w:t>
      </w:r>
      <w:r w:rsidR="002C2E9D" w:rsidRPr="00E678DC">
        <w:rPr>
          <w:color w:val="000000"/>
          <w:sz w:val="24"/>
          <w:szCs w:val="24"/>
        </w:rPr>
        <w:t xml:space="preserve"> </w:t>
      </w:r>
      <w:r w:rsidR="002C2E9D" w:rsidRPr="00E678DC">
        <w:rPr>
          <w:color w:val="000000"/>
          <w:sz w:val="24"/>
          <w:szCs w:val="24"/>
          <w:lang w:val="en-US"/>
        </w:rPr>
        <w:t>al</w:t>
      </w:r>
      <w:r w:rsidR="002C2E9D" w:rsidRPr="00E678DC">
        <w:rPr>
          <w:color w:val="000000"/>
          <w:sz w:val="24"/>
          <w:szCs w:val="24"/>
        </w:rPr>
        <w:t>., 2002)</w:t>
      </w:r>
      <w:r w:rsidR="0048323F" w:rsidRPr="00E678DC">
        <w:rPr>
          <w:color w:val="000000"/>
          <w:sz w:val="24"/>
          <w:szCs w:val="24"/>
        </w:rPr>
        <w:t xml:space="preserve">. </w:t>
      </w:r>
      <w:r w:rsidR="00737D05">
        <w:rPr>
          <w:color w:val="000000"/>
          <w:sz w:val="24"/>
          <w:szCs w:val="24"/>
        </w:rPr>
        <w:t>В таких условиях</w:t>
      </w:r>
      <w:r w:rsidR="0076478B">
        <w:rPr>
          <w:color w:val="000000"/>
          <w:sz w:val="24"/>
          <w:szCs w:val="24"/>
        </w:rPr>
        <w:t xml:space="preserve"> п</w:t>
      </w:r>
      <w:r w:rsidR="0076478B" w:rsidRPr="0048323F">
        <w:rPr>
          <w:sz w:val="24"/>
          <w:szCs w:val="24"/>
        </w:rPr>
        <w:t>ре</w:t>
      </w:r>
      <w:r w:rsidR="0076478B" w:rsidRPr="0048323F">
        <w:rPr>
          <w:color w:val="000000"/>
          <w:sz w:val="24"/>
          <w:szCs w:val="24"/>
        </w:rPr>
        <w:t>имущество</w:t>
      </w:r>
      <w:r w:rsidR="0076478B" w:rsidRPr="0048323F">
        <w:rPr>
          <w:sz w:val="24"/>
          <w:szCs w:val="24"/>
        </w:rPr>
        <w:t xml:space="preserve"> </w:t>
      </w:r>
      <w:r w:rsidR="0048323F" w:rsidRPr="0048323F">
        <w:rPr>
          <w:color w:val="000000"/>
          <w:sz w:val="24"/>
          <w:szCs w:val="24"/>
        </w:rPr>
        <w:t>получают виды-генералисты и «инвазивные» виды (</w:t>
      </w:r>
      <w:r w:rsidR="0048323F" w:rsidRPr="0048323F">
        <w:rPr>
          <w:sz w:val="24"/>
          <w:szCs w:val="24"/>
          <w:lang w:val="en-US"/>
        </w:rPr>
        <w:t>Shore</w:t>
      </w:r>
      <w:r w:rsidR="0048323F" w:rsidRPr="0048323F">
        <w:rPr>
          <w:sz w:val="24"/>
          <w:szCs w:val="24"/>
        </w:rPr>
        <w:t xml:space="preserve"> </w:t>
      </w:r>
      <w:r w:rsidR="0048323F" w:rsidRPr="0048323F">
        <w:rPr>
          <w:sz w:val="24"/>
          <w:szCs w:val="24"/>
          <w:lang w:val="en-US"/>
        </w:rPr>
        <w:t>et</w:t>
      </w:r>
      <w:r w:rsidR="0048323F" w:rsidRPr="0048323F">
        <w:rPr>
          <w:sz w:val="24"/>
          <w:szCs w:val="24"/>
        </w:rPr>
        <w:t xml:space="preserve"> </w:t>
      </w:r>
      <w:r w:rsidR="0048323F" w:rsidRPr="0048323F">
        <w:rPr>
          <w:sz w:val="24"/>
          <w:szCs w:val="24"/>
          <w:lang w:val="en-US"/>
        </w:rPr>
        <w:t>al</w:t>
      </w:r>
      <w:r w:rsidR="0048323F" w:rsidRPr="0048323F">
        <w:rPr>
          <w:sz w:val="24"/>
          <w:szCs w:val="24"/>
        </w:rPr>
        <w:t xml:space="preserve">., 1997; </w:t>
      </w:r>
      <w:r w:rsidR="0048323F" w:rsidRPr="0048323F">
        <w:rPr>
          <w:sz w:val="24"/>
          <w:szCs w:val="24"/>
          <w:lang w:val="en-US"/>
        </w:rPr>
        <w:t>Burel</w:t>
      </w:r>
      <w:r w:rsidR="0048323F" w:rsidRPr="0048323F">
        <w:rPr>
          <w:sz w:val="24"/>
          <w:szCs w:val="24"/>
        </w:rPr>
        <w:t xml:space="preserve"> </w:t>
      </w:r>
      <w:r w:rsidR="0048323F" w:rsidRPr="0048323F">
        <w:rPr>
          <w:sz w:val="24"/>
          <w:szCs w:val="24"/>
          <w:lang w:val="en-US"/>
        </w:rPr>
        <w:t>et</w:t>
      </w:r>
      <w:r w:rsidR="0048323F" w:rsidRPr="0048323F">
        <w:rPr>
          <w:sz w:val="24"/>
          <w:szCs w:val="24"/>
        </w:rPr>
        <w:t xml:space="preserve"> </w:t>
      </w:r>
      <w:r w:rsidR="0048323F" w:rsidRPr="0048323F">
        <w:rPr>
          <w:sz w:val="24"/>
          <w:szCs w:val="24"/>
          <w:lang w:val="en-US"/>
        </w:rPr>
        <w:t>al</w:t>
      </w:r>
      <w:r w:rsidR="0048323F" w:rsidRPr="0048323F">
        <w:rPr>
          <w:sz w:val="24"/>
          <w:szCs w:val="24"/>
        </w:rPr>
        <w:t xml:space="preserve">., 1998; </w:t>
      </w:r>
      <w:r w:rsidR="0048323F" w:rsidRPr="0048323F">
        <w:rPr>
          <w:rFonts w:ascii="TeXGyreTermes-Regular" w:hAnsi="TeXGyreTermes-Regular" w:cs="TeXGyreTermes-Regular"/>
          <w:sz w:val="24"/>
          <w:szCs w:val="24"/>
        </w:rPr>
        <w:t xml:space="preserve">Gentili </w:t>
      </w:r>
      <w:r w:rsidR="0048323F" w:rsidRPr="0048323F">
        <w:rPr>
          <w:rFonts w:ascii="TeXGyreTermes-Regular" w:hAnsi="TeXGyreTermes-Regular" w:cs="TeXGyreTermes-Regular"/>
          <w:sz w:val="24"/>
          <w:szCs w:val="24"/>
          <w:lang w:val="en-US"/>
        </w:rPr>
        <w:t>et</w:t>
      </w:r>
      <w:r w:rsidR="0048323F" w:rsidRPr="0048323F">
        <w:rPr>
          <w:rFonts w:ascii="TeXGyreTermes-Regular" w:hAnsi="TeXGyreTermes-Regular" w:cs="TeXGyreTermes-Regular"/>
          <w:sz w:val="24"/>
          <w:szCs w:val="24"/>
        </w:rPr>
        <w:t xml:space="preserve"> </w:t>
      </w:r>
      <w:r w:rsidR="0048323F" w:rsidRPr="0048323F">
        <w:rPr>
          <w:rFonts w:ascii="TeXGyreTermes-Regular" w:hAnsi="TeXGyreTermes-Regular" w:cs="TeXGyreTermes-Regular"/>
          <w:sz w:val="24"/>
          <w:szCs w:val="24"/>
          <w:lang w:val="en-US"/>
        </w:rPr>
        <w:t>al</w:t>
      </w:r>
      <w:r w:rsidR="0048323F" w:rsidRPr="0048323F">
        <w:rPr>
          <w:sz w:val="24"/>
          <w:szCs w:val="24"/>
        </w:rPr>
        <w:t xml:space="preserve">., 2014). </w:t>
      </w:r>
    </w:p>
    <w:p w:rsidR="001E105D" w:rsidRPr="00BF493F" w:rsidRDefault="0076478B" w:rsidP="00FD11EA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E105D" w:rsidRPr="005465DF">
        <w:rPr>
          <w:iCs/>
          <w:sz w:val="24"/>
          <w:szCs w:val="24"/>
        </w:rPr>
        <w:t>мпактные территории (</w:t>
      </w:r>
      <w:r w:rsidR="004164A7">
        <w:rPr>
          <w:iCs/>
          <w:sz w:val="24"/>
          <w:szCs w:val="24"/>
        </w:rPr>
        <w:t>участки</w:t>
      </w:r>
      <w:r w:rsidR="001E105D" w:rsidRPr="005465DF">
        <w:rPr>
          <w:iCs/>
          <w:sz w:val="24"/>
          <w:szCs w:val="24"/>
        </w:rPr>
        <w:t xml:space="preserve"> в </w:t>
      </w:r>
      <w:r w:rsidR="00CD6F79" w:rsidRPr="005465DF">
        <w:rPr>
          <w:iCs/>
          <w:sz w:val="24"/>
          <w:szCs w:val="24"/>
        </w:rPr>
        <w:t>окрестностях</w:t>
      </w:r>
      <w:r w:rsidR="001E105D" w:rsidRPr="005465DF">
        <w:rPr>
          <w:iCs/>
          <w:sz w:val="24"/>
          <w:szCs w:val="24"/>
        </w:rPr>
        <w:t xml:space="preserve"> точечных источников) характеризуются </w:t>
      </w:r>
      <w:r w:rsidR="00CD6F79" w:rsidRPr="005465DF">
        <w:rPr>
          <w:iCs/>
          <w:sz w:val="24"/>
          <w:szCs w:val="24"/>
        </w:rPr>
        <w:t xml:space="preserve">сильной фрагментацией и </w:t>
      </w:r>
      <w:r w:rsidR="001E105D" w:rsidRPr="005465DF">
        <w:rPr>
          <w:iCs/>
          <w:sz w:val="24"/>
          <w:szCs w:val="24"/>
        </w:rPr>
        <w:t xml:space="preserve">высокой мозаичностью </w:t>
      </w:r>
      <w:r w:rsidR="00D52121" w:rsidRPr="005465DF">
        <w:rPr>
          <w:iCs/>
          <w:sz w:val="24"/>
          <w:szCs w:val="24"/>
        </w:rPr>
        <w:t>МО</w:t>
      </w:r>
      <w:r w:rsidR="00E678DC">
        <w:rPr>
          <w:iCs/>
          <w:sz w:val="24"/>
          <w:szCs w:val="24"/>
        </w:rPr>
        <w:t>, но</w:t>
      </w:r>
      <w:r w:rsidRPr="005465DF">
        <w:rPr>
          <w:iCs/>
          <w:sz w:val="24"/>
          <w:szCs w:val="24"/>
        </w:rPr>
        <w:t xml:space="preserve"> </w:t>
      </w:r>
      <w:r w:rsidR="00BF493F">
        <w:rPr>
          <w:iCs/>
          <w:sz w:val="24"/>
          <w:szCs w:val="24"/>
        </w:rPr>
        <w:t xml:space="preserve">до сих пор </w:t>
      </w:r>
      <w:r w:rsidRPr="005465DF">
        <w:rPr>
          <w:iCs/>
          <w:sz w:val="24"/>
          <w:szCs w:val="24"/>
        </w:rPr>
        <w:t>р</w:t>
      </w:r>
      <w:r w:rsidRPr="005465DF">
        <w:rPr>
          <w:sz w:val="24"/>
          <w:szCs w:val="24"/>
        </w:rPr>
        <w:t xml:space="preserve">оль </w:t>
      </w:r>
      <w:r>
        <w:rPr>
          <w:sz w:val="24"/>
          <w:szCs w:val="24"/>
        </w:rPr>
        <w:t>гетерогенности</w:t>
      </w:r>
      <w:r w:rsidRPr="005465DF">
        <w:rPr>
          <w:sz w:val="24"/>
          <w:szCs w:val="24"/>
        </w:rPr>
        <w:t xml:space="preserve"> </w:t>
      </w:r>
      <w:r w:rsidR="007B3FAC">
        <w:rPr>
          <w:sz w:val="24"/>
          <w:szCs w:val="24"/>
        </w:rPr>
        <w:t>среды</w:t>
      </w:r>
      <w:r w:rsidRPr="005465DF">
        <w:rPr>
          <w:sz w:val="24"/>
          <w:szCs w:val="24"/>
        </w:rPr>
        <w:t xml:space="preserve"> в формировании населения </w:t>
      </w:r>
      <w:r w:rsidRPr="005465DF">
        <w:rPr>
          <w:sz w:val="24"/>
          <w:szCs w:val="24"/>
          <w:lang w:val="en-US"/>
        </w:rPr>
        <w:t>MM</w:t>
      </w:r>
      <w:r w:rsidRPr="005465DF">
        <w:rPr>
          <w:sz w:val="24"/>
          <w:szCs w:val="24"/>
        </w:rPr>
        <w:t xml:space="preserve"> в условиях промышленного загрязнения </w:t>
      </w:r>
      <w:r w:rsidR="00BF493F">
        <w:rPr>
          <w:sz w:val="24"/>
          <w:szCs w:val="24"/>
        </w:rPr>
        <w:t>почти</w:t>
      </w:r>
      <w:r w:rsidRPr="005465DF">
        <w:rPr>
          <w:sz w:val="24"/>
          <w:szCs w:val="24"/>
        </w:rPr>
        <w:t xml:space="preserve"> не изучена. </w:t>
      </w:r>
      <w:r w:rsidR="00BF493F">
        <w:rPr>
          <w:sz w:val="24"/>
          <w:szCs w:val="24"/>
        </w:rPr>
        <w:t>И</w:t>
      </w:r>
      <w:r w:rsidR="00967DF9">
        <w:rPr>
          <w:iCs/>
          <w:sz w:val="24"/>
          <w:szCs w:val="24"/>
        </w:rPr>
        <w:t>спользовани</w:t>
      </w:r>
      <w:r w:rsidR="00BF493F">
        <w:rPr>
          <w:iCs/>
          <w:sz w:val="24"/>
          <w:szCs w:val="24"/>
        </w:rPr>
        <w:t>е</w:t>
      </w:r>
      <w:r w:rsidR="00967DF9">
        <w:rPr>
          <w:iCs/>
          <w:sz w:val="24"/>
          <w:szCs w:val="24"/>
        </w:rPr>
        <w:t xml:space="preserve"> традиционного подхода</w:t>
      </w:r>
      <w:r w:rsidR="00BF493F">
        <w:rPr>
          <w:iCs/>
          <w:sz w:val="24"/>
          <w:szCs w:val="24"/>
        </w:rPr>
        <w:t>, когда</w:t>
      </w:r>
      <w:r>
        <w:rPr>
          <w:iCs/>
          <w:sz w:val="24"/>
          <w:szCs w:val="24"/>
        </w:rPr>
        <w:t xml:space="preserve"> </w:t>
      </w:r>
      <w:r w:rsidR="00BF493F">
        <w:rPr>
          <w:iCs/>
          <w:sz w:val="24"/>
          <w:szCs w:val="24"/>
        </w:rPr>
        <w:t xml:space="preserve">население </w:t>
      </w:r>
      <w:proofErr w:type="gramStart"/>
      <w:r>
        <w:rPr>
          <w:iCs/>
          <w:sz w:val="24"/>
          <w:szCs w:val="24"/>
        </w:rPr>
        <w:t>ММ</w:t>
      </w:r>
      <w:proofErr w:type="gramEnd"/>
      <w:r w:rsidR="00967DF9">
        <w:rPr>
          <w:iCs/>
          <w:sz w:val="24"/>
          <w:szCs w:val="24"/>
        </w:rPr>
        <w:t xml:space="preserve"> и</w:t>
      </w:r>
      <w:r w:rsidR="007B3FAC">
        <w:rPr>
          <w:iCs/>
          <w:sz w:val="24"/>
          <w:szCs w:val="24"/>
        </w:rPr>
        <w:t>зучают</w:t>
      </w:r>
      <w:r w:rsidR="00967DF9">
        <w:rPr>
          <w:iCs/>
          <w:sz w:val="24"/>
          <w:szCs w:val="24"/>
        </w:rPr>
        <w:t xml:space="preserve"> в </w:t>
      </w:r>
      <w:r w:rsidR="00662D77">
        <w:rPr>
          <w:iCs/>
          <w:sz w:val="24"/>
          <w:szCs w:val="24"/>
        </w:rPr>
        <w:t>одном-двух</w:t>
      </w:r>
      <w:r w:rsidR="00B54231" w:rsidRPr="0076478B">
        <w:rPr>
          <w:sz w:val="24"/>
          <w:szCs w:val="24"/>
        </w:rPr>
        <w:t xml:space="preserve"> вариант</w:t>
      </w:r>
      <w:r w:rsidR="00BF493F">
        <w:rPr>
          <w:sz w:val="24"/>
          <w:szCs w:val="24"/>
        </w:rPr>
        <w:t>ах</w:t>
      </w:r>
      <w:r>
        <w:rPr>
          <w:sz w:val="24"/>
          <w:szCs w:val="24"/>
        </w:rPr>
        <w:t xml:space="preserve"> МО</w:t>
      </w:r>
      <w:r w:rsidR="00B54231" w:rsidRPr="0076478B">
        <w:rPr>
          <w:sz w:val="24"/>
          <w:szCs w:val="24"/>
        </w:rPr>
        <w:t>, представленн</w:t>
      </w:r>
      <w:r>
        <w:rPr>
          <w:sz w:val="24"/>
          <w:szCs w:val="24"/>
        </w:rPr>
        <w:t>ых</w:t>
      </w:r>
      <w:r w:rsidR="00B54231" w:rsidRPr="0076478B">
        <w:rPr>
          <w:sz w:val="24"/>
          <w:szCs w:val="24"/>
        </w:rPr>
        <w:t xml:space="preserve"> </w:t>
      </w:r>
      <w:r w:rsidR="007B3FAC">
        <w:rPr>
          <w:sz w:val="24"/>
          <w:szCs w:val="24"/>
        </w:rPr>
        <w:t>в</w:t>
      </w:r>
      <w:r w:rsidR="00E678DC">
        <w:rPr>
          <w:sz w:val="24"/>
          <w:szCs w:val="24"/>
        </w:rPr>
        <w:t>о всем</w:t>
      </w:r>
      <w:r w:rsidR="00B54231" w:rsidRPr="0076478B">
        <w:rPr>
          <w:sz w:val="24"/>
          <w:szCs w:val="24"/>
        </w:rPr>
        <w:t xml:space="preserve"> градиенте нагрузки</w:t>
      </w:r>
      <w:r w:rsidR="00BF493F">
        <w:rPr>
          <w:sz w:val="24"/>
          <w:szCs w:val="24"/>
        </w:rPr>
        <w:t xml:space="preserve">, показывает, что </w:t>
      </w:r>
      <w:r w:rsidR="007B3FAC">
        <w:rPr>
          <w:sz w:val="24"/>
          <w:szCs w:val="24"/>
        </w:rPr>
        <w:t xml:space="preserve">при </w:t>
      </w:r>
      <w:r w:rsidR="00BF493F" w:rsidRPr="0076478B">
        <w:rPr>
          <w:sz w:val="24"/>
          <w:szCs w:val="24"/>
        </w:rPr>
        <w:t>увеличени</w:t>
      </w:r>
      <w:r w:rsidR="007B3FAC">
        <w:rPr>
          <w:sz w:val="24"/>
          <w:szCs w:val="24"/>
        </w:rPr>
        <w:t>и</w:t>
      </w:r>
      <w:r w:rsidR="00BF493F" w:rsidRPr="0076478B">
        <w:rPr>
          <w:sz w:val="24"/>
          <w:szCs w:val="24"/>
        </w:rPr>
        <w:t xml:space="preserve"> загрязнения разнообрази</w:t>
      </w:r>
      <w:r w:rsidR="00BF493F">
        <w:rPr>
          <w:sz w:val="24"/>
          <w:szCs w:val="24"/>
        </w:rPr>
        <w:t>е</w:t>
      </w:r>
      <w:r w:rsidR="00BF493F" w:rsidRPr="0076478B">
        <w:rPr>
          <w:sz w:val="24"/>
          <w:szCs w:val="24"/>
        </w:rPr>
        <w:t xml:space="preserve"> и</w:t>
      </w:r>
      <w:r w:rsidR="00BF493F">
        <w:rPr>
          <w:sz w:val="24"/>
          <w:szCs w:val="24"/>
        </w:rPr>
        <w:t xml:space="preserve"> численность сообществ </w:t>
      </w:r>
      <w:r w:rsidR="00BF493F" w:rsidRPr="0076478B">
        <w:rPr>
          <w:sz w:val="24"/>
          <w:szCs w:val="24"/>
        </w:rPr>
        <w:t>резк</w:t>
      </w:r>
      <w:r w:rsidR="00BF493F">
        <w:rPr>
          <w:sz w:val="24"/>
          <w:szCs w:val="24"/>
        </w:rPr>
        <w:t>о</w:t>
      </w:r>
      <w:r w:rsidR="00BF493F" w:rsidRPr="0076478B">
        <w:rPr>
          <w:sz w:val="24"/>
          <w:szCs w:val="24"/>
        </w:rPr>
        <w:t xml:space="preserve"> сниж</w:t>
      </w:r>
      <w:r w:rsidR="00BF493F">
        <w:rPr>
          <w:sz w:val="24"/>
          <w:szCs w:val="24"/>
        </w:rPr>
        <w:t>аются</w:t>
      </w:r>
      <w:r w:rsidR="00BF493F" w:rsidRPr="0076478B">
        <w:rPr>
          <w:sz w:val="24"/>
          <w:szCs w:val="24"/>
        </w:rPr>
        <w:t xml:space="preserve"> </w:t>
      </w:r>
      <w:r w:rsidR="00B54231" w:rsidRPr="0076478B">
        <w:rPr>
          <w:sz w:val="24"/>
          <w:szCs w:val="24"/>
        </w:rPr>
        <w:t>(Лукьянова, Лукьянов, 1998; Давыдова, 2007; Мухачева и др., 2010;</w:t>
      </w:r>
      <w:r w:rsidR="00B54231" w:rsidRPr="0076478B">
        <w:rPr>
          <w:noProof/>
          <w:sz w:val="24"/>
          <w:szCs w:val="24"/>
        </w:rPr>
        <w:t xml:space="preserve"> </w:t>
      </w:r>
      <w:proofErr w:type="spellStart"/>
      <w:r w:rsidR="00B54231" w:rsidRPr="0076478B">
        <w:rPr>
          <w:sz w:val="24"/>
          <w:szCs w:val="24"/>
          <w:lang w:val="en-US"/>
        </w:rPr>
        <w:t>Kataev</w:t>
      </w:r>
      <w:proofErr w:type="spellEnd"/>
      <w:r w:rsidR="00B54231" w:rsidRPr="0076478B">
        <w:rPr>
          <w:sz w:val="24"/>
          <w:szCs w:val="24"/>
        </w:rPr>
        <w:t xml:space="preserve"> </w:t>
      </w:r>
      <w:r w:rsidR="00B54231" w:rsidRPr="0076478B">
        <w:rPr>
          <w:sz w:val="24"/>
          <w:szCs w:val="24"/>
          <w:lang w:val="en-US"/>
        </w:rPr>
        <w:t>et</w:t>
      </w:r>
      <w:r w:rsidR="00B54231" w:rsidRPr="0076478B">
        <w:rPr>
          <w:sz w:val="24"/>
          <w:szCs w:val="24"/>
        </w:rPr>
        <w:t xml:space="preserve"> </w:t>
      </w:r>
      <w:r w:rsidR="00B54231" w:rsidRPr="0076478B">
        <w:rPr>
          <w:sz w:val="24"/>
          <w:szCs w:val="24"/>
          <w:lang w:val="en-US"/>
        </w:rPr>
        <w:t>al</w:t>
      </w:r>
      <w:r w:rsidR="00B54231" w:rsidRPr="0076478B">
        <w:rPr>
          <w:sz w:val="24"/>
          <w:szCs w:val="24"/>
        </w:rPr>
        <w:t xml:space="preserve">., 1994; </w:t>
      </w:r>
      <w:proofErr w:type="spellStart"/>
      <w:r w:rsidR="00B54231" w:rsidRPr="0076478B">
        <w:rPr>
          <w:sz w:val="24"/>
          <w:szCs w:val="24"/>
          <w:lang w:val="en-US"/>
        </w:rPr>
        <w:t>Kozlov</w:t>
      </w:r>
      <w:proofErr w:type="spellEnd"/>
      <w:r w:rsidR="00B54231" w:rsidRPr="0076478B">
        <w:rPr>
          <w:sz w:val="24"/>
          <w:szCs w:val="24"/>
        </w:rPr>
        <w:t xml:space="preserve"> </w:t>
      </w:r>
      <w:r w:rsidR="00B54231" w:rsidRPr="0076478B">
        <w:rPr>
          <w:sz w:val="24"/>
          <w:szCs w:val="24"/>
          <w:lang w:val="en-US"/>
        </w:rPr>
        <w:t>et</w:t>
      </w:r>
      <w:r w:rsidR="00B54231" w:rsidRPr="0076478B">
        <w:rPr>
          <w:sz w:val="24"/>
          <w:szCs w:val="24"/>
        </w:rPr>
        <w:t xml:space="preserve"> </w:t>
      </w:r>
      <w:r w:rsidR="00B54231" w:rsidRPr="0076478B">
        <w:rPr>
          <w:sz w:val="24"/>
          <w:szCs w:val="24"/>
          <w:lang w:val="en-US"/>
        </w:rPr>
        <w:t>al</w:t>
      </w:r>
      <w:r w:rsidR="00B54231" w:rsidRPr="0076478B">
        <w:rPr>
          <w:sz w:val="24"/>
          <w:szCs w:val="24"/>
        </w:rPr>
        <w:t xml:space="preserve">., 2005). </w:t>
      </w:r>
      <w:r w:rsidR="00BF493F">
        <w:rPr>
          <w:sz w:val="24"/>
          <w:szCs w:val="24"/>
        </w:rPr>
        <w:t>Попытки уче</w:t>
      </w:r>
      <w:r w:rsidR="00E30A13">
        <w:rPr>
          <w:sz w:val="24"/>
          <w:szCs w:val="24"/>
        </w:rPr>
        <w:t>сть</w:t>
      </w:r>
      <w:r w:rsidR="00BF493F">
        <w:rPr>
          <w:sz w:val="24"/>
          <w:szCs w:val="24"/>
        </w:rPr>
        <w:t xml:space="preserve"> ландшафтно-экологическое разнообразие территории прив</w:t>
      </w:r>
      <w:r w:rsidR="00662D77">
        <w:rPr>
          <w:sz w:val="24"/>
          <w:szCs w:val="24"/>
        </w:rPr>
        <w:t>одят</w:t>
      </w:r>
      <w:r w:rsidR="00BF493F">
        <w:rPr>
          <w:sz w:val="24"/>
          <w:szCs w:val="24"/>
        </w:rPr>
        <w:t xml:space="preserve"> </w:t>
      </w:r>
      <w:r w:rsidR="00BF493F" w:rsidRPr="00BF493F">
        <w:rPr>
          <w:sz w:val="24"/>
          <w:szCs w:val="24"/>
        </w:rPr>
        <w:t xml:space="preserve">к принципиально иным выводам относительно реакции населения </w:t>
      </w:r>
      <w:proofErr w:type="gramStart"/>
      <w:r w:rsidR="00BF493F" w:rsidRPr="00BF493F">
        <w:rPr>
          <w:sz w:val="24"/>
          <w:szCs w:val="24"/>
        </w:rPr>
        <w:t>ММ</w:t>
      </w:r>
      <w:proofErr w:type="gramEnd"/>
      <w:r w:rsidR="00BF493F" w:rsidRPr="00BF493F">
        <w:rPr>
          <w:sz w:val="24"/>
          <w:szCs w:val="24"/>
        </w:rPr>
        <w:t xml:space="preserve"> на загрязнение по сравнению с традиционным подходом</w:t>
      </w:r>
      <w:r w:rsidR="00E30A13">
        <w:rPr>
          <w:sz w:val="24"/>
          <w:szCs w:val="24"/>
        </w:rPr>
        <w:t xml:space="preserve"> (Мухачева и др., 2012)</w:t>
      </w:r>
      <w:r w:rsidR="00BF493F">
        <w:rPr>
          <w:sz w:val="24"/>
          <w:szCs w:val="24"/>
        </w:rPr>
        <w:t>.</w:t>
      </w:r>
      <w:r w:rsidR="00E30A13">
        <w:rPr>
          <w:sz w:val="24"/>
          <w:szCs w:val="24"/>
        </w:rPr>
        <w:t xml:space="preserve"> Данная работа – продолжение начатых </w:t>
      </w:r>
      <w:r w:rsidR="007B3FAC">
        <w:rPr>
          <w:sz w:val="24"/>
          <w:szCs w:val="24"/>
        </w:rPr>
        <w:t xml:space="preserve">ранее </w:t>
      </w:r>
      <w:r w:rsidR="00E30A13">
        <w:rPr>
          <w:sz w:val="24"/>
          <w:szCs w:val="24"/>
        </w:rPr>
        <w:t>исследований.</w:t>
      </w:r>
    </w:p>
    <w:p w:rsidR="005465DF" w:rsidRDefault="007B3FAC" w:rsidP="005465DF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Работы</w:t>
      </w:r>
      <w:r w:rsidR="001F7884" w:rsidRPr="005465DF">
        <w:rPr>
          <w:sz w:val="24"/>
          <w:szCs w:val="24"/>
        </w:rPr>
        <w:t xml:space="preserve"> выполнены </w:t>
      </w:r>
      <w:r w:rsidR="00E30A13">
        <w:rPr>
          <w:sz w:val="24"/>
          <w:szCs w:val="24"/>
        </w:rPr>
        <w:t xml:space="preserve">в </w:t>
      </w:r>
      <w:r w:rsidR="00D52121" w:rsidRPr="005465DF">
        <w:rPr>
          <w:sz w:val="24"/>
          <w:szCs w:val="24"/>
        </w:rPr>
        <w:t>окрестностях Карабашского медеплавильного завода</w:t>
      </w:r>
      <w:r w:rsidR="00CD6F79" w:rsidRPr="005465DF">
        <w:rPr>
          <w:sz w:val="24"/>
          <w:szCs w:val="24"/>
        </w:rPr>
        <w:t>:</w:t>
      </w:r>
      <w:r w:rsidR="00BE2FEC" w:rsidRPr="005465DF">
        <w:rPr>
          <w:sz w:val="24"/>
          <w:szCs w:val="24"/>
        </w:rPr>
        <w:t xml:space="preserve"> в</w:t>
      </w:r>
      <w:r w:rsidR="00CD6F79" w:rsidRPr="005465DF">
        <w:rPr>
          <w:sz w:val="24"/>
          <w:szCs w:val="24"/>
        </w:rPr>
        <w:t xml:space="preserve"> </w:t>
      </w:r>
      <w:r w:rsidR="00E30A13" w:rsidRPr="005465DF">
        <w:rPr>
          <w:sz w:val="24"/>
          <w:szCs w:val="24"/>
        </w:rPr>
        <w:t>импактн</w:t>
      </w:r>
      <w:r w:rsidR="00E30A13">
        <w:rPr>
          <w:sz w:val="24"/>
          <w:szCs w:val="24"/>
        </w:rPr>
        <w:t>ой</w:t>
      </w:r>
      <w:r w:rsidR="00E30A13" w:rsidRPr="005465DF">
        <w:rPr>
          <w:sz w:val="24"/>
          <w:szCs w:val="24"/>
        </w:rPr>
        <w:t xml:space="preserve"> </w:t>
      </w:r>
      <w:r w:rsidR="00CD6F79" w:rsidRPr="005465DF">
        <w:rPr>
          <w:sz w:val="24"/>
          <w:szCs w:val="24"/>
        </w:rPr>
        <w:t>(</w:t>
      </w:r>
      <w:r w:rsidR="00867014" w:rsidRPr="00867014">
        <w:rPr>
          <w:sz w:val="24"/>
          <w:szCs w:val="24"/>
        </w:rPr>
        <w:t>1</w:t>
      </w:r>
      <w:r w:rsidR="00E30A13" w:rsidRPr="005465DF">
        <w:rPr>
          <w:sz w:val="24"/>
          <w:szCs w:val="24"/>
        </w:rPr>
        <w:t>.5–5 км</w:t>
      </w:r>
      <w:r w:rsidR="00CD6F79" w:rsidRPr="005465DF">
        <w:rPr>
          <w:sz w:val="24"/>
          <w:szCs w:val="24"/>
        </w:rPr>
        <w:t xml:space="preserve">, </w:t>
      </w:r>
      <w:r w:rsidR="00207499" w:rsidRPr="00207499">
        <w:rPr>
          <w:sz w:val="24"/>
          <w:szCs w:val="24"/>
        </w:rPr>
        <w:t>ИЗ</w:t>
      </w:r>
      <w:r w:rsidR="00BE2FEC" w:rsidRPr="005465DF">
        <w:rPr>
          <w:sz w:val="24"/>
          <w:szCs w:val="24"/>
        </w:rPr>
        <w:t xml:space="preserve">) и </w:t>
      </w:r>
      <w:r w:rsidR="00E30A13" w:rsidRPr="005465DF">
        <w:rPr>
          <w:sz w:val="24"/>
          <w:szCs w:val="24"/>
        </w:rPr>
        <w:t>фонов</w:t>
      </w:r>
      <w:r w:rsidR="00E30A13">
        <w:rPr>
          <w:sz w:val="24"/>
          <w:szCs w:val="24"/>
        </w:rPr>
        <w:t>ой</w:t>
      </w:r>
      <w:r w:rsidR="00E30A13" w:rsidRPr="005465DF">
        <w:rPr>
          <w:sz w:val="24"/>
          <w:szCs w:val="24"/>
        </w:rPr>
        <w:t xml:space="preserve"> </w:t>
      </w:r>
      <w:r w:rsidR="00CD6F79" w:rsidRPr="005465DF">
        <w:rPr>
          <w:sz w:val="24"/>
          <w:szCs w:val="24"/>
        </w:rPr>
        <w:t>(</w:t>
      </w:r>
      <w:r w:rsidR="00E30A13" w:rsidRPr="005465DF">
        <w:rPr>
          <w:sz w:val="24"/>
          <w:szCs w:val="24"/>
        </w:rPr>
        <w:t>в 20–25 км к югу</w:t>
      </w:r>
      <w:r w:rsidR="00E30A13">
        <w:rPr>
          <w:sz w:val="24"/>
          <w:szCs w:val="24"/>
        </w:rPr>
        <w:t>,</w:t>
      </w:r>
      <w:r w:rsidR="00E30A13" w:rsidRPr="005465DF">
        <w:rPr>
          <w:sz w:val="24"/>
          <w:szCs w:val="24"/>
        </w:rPr>
        <w:t xml:space="preserve"> </w:t>
      </w:r>
      <w:r w:rsidR="00207499">
        <w:rPr>
          <w:sz w:val="24"/>
          <w:szCs w:val="24"/>
        </w:rPr>
        <w:t>ФЗ</w:t>
      </w:r>
      <w:r w:rsidR="001E105D" w:rsidRPr="005465DF">
        <w:rPr>
          <w:sz w:val="24"/>
          <w:szCs w:val="24"/>
        </w:rPr>
        <w:t xml:space="preserve">) </w:t>
      </w:r>
      <w:r w:rsidR="00E30A13" w:rsidRPr="005465DF">
        <w:rPr>
          <w:sz w:val="24"/>
          <w:szCs w:val="24"/>
        </w:rPr>
        <w:t>зона</w:t>
      </w:r>
      <w:r w:rsidR="00E30A13">
        <w:rPr>
          <w:sz w:val="24"/>
          <w:szCs w:val="24"/>
        </w:rPr>
        <w:t>х.</w:t>
      </w:r>
      <w:proofErr w:type="gramEnd"/>
      <w:r w:rsidR="00E30A13" w:rsidRPr="005465DF">
        <w:rPr>
          <w:sz w:val="24"/>
          <w:szCs w:val="24"/>
        </w:rPr>
        <w:t xml:space="preserve"> </w:t>
      </w:r>
      <w:r w:rsidR="001E105D" w:rsidRPr="005465DF">
        <w:rPr>
          <w:sz w:val="24"/>
          <w:szCs w:val="24"/>
        </w:rPr>
        <w:t xml:space="preserve">Отлов животных проводили </w:t>
      </w:r>
      <w:r w:rsidR="00F71EB4" w:rsidRPr="005465DF">
        <w:rPr>
          <w:sz w:val="24"/>
          <w:szCs w:val="24"/>
        </w:rPr>
        <w:t xml:space="preserve">ежегодно </w:t>
      </w:r>
      <w:r w:rsidR="00E30A13">
        <w:rPr>
          <w:sz w:val="24"/>
          <w:szCs w:val="24"/>
        </w:rPr>
        <w:t>(</w:t>
      </w:r>
      <w:r w:rsidR="00E30A13" w:rsidRPr="005465DF">
        <w:rPr>
          <w:sz w:val="24"/>
          <w:szCs w:val="24"/>
        </w:rPr>
        <w:t>2012–2014 гг</w:t>
      </w:r>
      <w:r w:rsidR="00D52121" w:rsidRPr="005465DF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на пробных площадях </w:t>
      </w:r>
      <w:r w:rsidR="001E105D" w:rsidRPr="005465DF">
        <w:rPr>
          <w:sz w:val="24"/>
          <w:szCs w:val="24"/>
        </w:rPr>
        <w:t xml:space="preserve">в 7 «парных» вариантах МО, типичных для </w:t>
      </w:r>
      <w:r w:rsidR="00F71EB4" w:rsidRPr="005465DF">
        <w:rPr>
          <w:sz w:val="24"/>
          <w:szCs w:val="24"/>
        </w:rPr>
        <w:t xml:space="preserve">района </w:t>
      </w:r>
      <w:r w:rsidR="00E30A13">
        <w:rPr>
          <w:sz w:val="24"/>
          <w:szCs w:val="24"/>
        </w:rPr>
        <w:t>работ:</w:t>
      </w:r>
      <w:r w:rsidR="00F71EB4" w:rsidRPr="005465DF">
        <w:rPr>
          <w:sz w:val="24"/>
          <w:szCs w:val="24"/>
        </w:rPr>
        <w:t xml:space="preserve"> сосновых, березовых и пойменных лесах, тростниковых болотах, березовых рединах, лугах и свалках бытовых отходов.</w:t>
      </w:r>
      <w:r w:rsidR="00CD6F79" w:rsidRPr="005465DF">
        <w:rPr>
          <w:sz w:val="24"/>
          <w:szCs w:val="24"/>
        </w:rPr>
        <w:t xml:space="preserve"> В каждом варианте МО устанавливали по 3 линии ловушек</w:t>
      </w:r>
      <w:r w:rsidR="004164A7">
        <w:rPr>
          <w:sz w:val="24"/>
          <w:szCs w:val="24"/>
        </w:rPr>
        <w:t xml:space="preserve"> (10 давилок</w:t>
      </w:r>
      <w:r w:rsidR="00E30A13">
        <w:rPr>
          <w:sz w:val="24"/>
          <w:szCs w:val="24"/>
        </w:rPr>
        <w:t>,</w:t>
      </w:r>
      <w:r w:rsidR="004164A7">
        <w:rPr>
          <w:sz w:val="24"/>
          <w:szCs w:val="24"/>
        </w:rPr>
        <w:t xml:space="preserve"> 5 </w:t>
      </w:r>
      <w:proofErr w:type="spellStart"/>
      <w:r w:rsidR="004164A7">
        <w:rPr>
          <w:sz w:val="24"/>
          <w:szCs w:val="24"/>
        </w:rPr>
        <w:t>живоловок</w:t>
      </w:r>
      <w:proofErr w:type="spellEnd"/>
      <w:r w:rsidR="004164A7">
        <w:rPr>
          <w:sz w:val="24"/>
          <w:szCs w:val="24"/>
        </w:rPr>
        <w:t>)</w:t>
      </w:r>
      <w:r w:rsidR="00CD6F79" w:rsidRPr="005465DF">
        <w:rPr>
          <w:sz w:val="24"/>
          <w:szCs w:val="24"/>
        </w:rPr>
        <w:t>.</w:t>
      </w:r>
      <w:r w:rsidR="00F71EB4" w:rsidRPr="005465DF">
        <w:rPr>
          <w:sz w:val="24"/>
          <w:szCs w:val="24"/>
        </w:rPr>
        <w:t xml:space="preserve"> Оценивали относительную численность и видовой состав сообществ </w:t>
      </w:r>
      <w:proofErr w:type="gramStart"/>
      <w:r w:rsidR="00F71EB4" w:rsidRPr="005465DF">
        <w:rPr>
          <w:sz w:val="24"/>
          <w:szCs w:val="24"/>
        </w:rPr>
        <w:t>ММ</w:t>
      </w:r>
      <w:proofErr w:type="gramEnd"/>
      <w:r w:rsidR="00F71EB4" w:rsidRPr="005465DF">
        <w:rPr>
          <w:sz w:val="24"/>
          <w:szCs w:val="24"/>
        </w:rPr>
        <w:t>. Отработано 5.5 тыс. ловушко-суток, отловлено 443 особи 13 видов</w:t>
      </w:r>
      <w:r w:rsidR="00662D77" w:rsidRPr="00662D77">
        <w:rPr>
          <w:sz w:val="24"/>
          <w:szCs w:val="24"/>
        </w:rPr>
        <w:t xml:space="preserve"> </w:t>
      </w:r>
      <w:r w:rsidR="00662D77" w:rsidRPr="005465DF">
        <w:rPr>
          <w:sz w:val="24"/>
          <w:szCs w:val="24"/>
          <w:lang w:val="en-US"/>
        </w:rPr>
        <w:t>MM</w:t>
      </w:r>
      <w:r w:rsidR="00F71EB4" w:rsidRPr="005465DF">
        <w:rPr>
          <w:sz w:val="24"/>
          <w:szCs w:val="24"/>
        </w:rPr>
        <w:t>.</w:t>
      </w:r>
    </w:p>
    <w:p w:rsidR="00967DF9" w:rsidRDefault="004164A7" w:rsidP="00291EF5">
      <w:pPr>
        <w:pStyle w:val="21"/>
        <w:spacing w:after="0" w:line="240" w:lineRule="auto"/>
        <w:ind w:left="0" w:right="98"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465DF">
        <w:rPr>
          <w:sz w:val="24"/>
          <w:szCs w:val="24"/>
        </w:rPr>
        <w:t xml:space="preserve"> окрестностях </w:t>
      </w:r>
      <w:r w:rsidR="00E30A13">
        <w:rPr>
          <w:sz w:val="24"/>
          <w:szCs w:val="24"/>
        </w:rPr>
        <w:t>завода</w:t>
      </w:r>
      <w:r w:rsidRPr="005465DF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5465DF" w:rsidRPr="005465DF">
        <w:rPr>
          <w:sz w:val="24"/>
          <w:szCs w:val="24"/>
        </w:rPr>
        <w:t>рагменты аналогичных МО занима</w:t>
      </w:r>
      <w:r>
        <w:rPr>
          <w:sz w:val="24"/>
          <w:szCs w:val="24"/>
        </w:rPr>
        <w:t>ли</w:t>
      </w:r>
      <w:r w:rsidR="005465DF" w:rsidRPr="005465DF">
        <w:rPr>
          <w:sz w:val="24"/>
          <w:szCs w:val="24"/>
        </w:rPr>
        <w:t xml:space="preserve"> меньшую площадь и характериз</w:t>
      </w:r>
      <w:r>
        <w:rPr>
          <w:sz w:val="24"/>
          <w:szCs w:val="24"/>
        </w:rPr>
        <w:t>овались</w:t>
      </w:r>
      <w:r w:rsidR="005465DF" w:rsidRPr="005465DF">
        <w:rPr>
          <w:sz w:val="24"/>
          <w:szCs w:val="24"/>
        </w:rPr>
        <w:t xml:space="preserve"> более «жесткими» условиями, что отраж</w:t>
      </w:r>
      <w:r w:rsidR="005465DF">
        <w:rPr>
          <w:sz w:val="24"/>
          <w:szCs w:val="24"/>
        </w:rPr>
        <w:t>а</w:t>
      </w:r>
      <w:r>
        <w:rPr>
          <w:sz w:val="24"/>
          <w:szCs w:val="24"/>
        </w:rPr>
        <w:t>лось</w:t>
      </w:r>
      <w:r w:rsidR="005465DF" w:rsidRPr="005465DF">
        <w:rPr>
          <w:sz w:val="24"/>
          <w:szCs w:val="24"/>
        </w:rPr>
        <w:t xml:space="preserve"> в численности </w:t>
      </w:r>
      <w:r w:rsidR="00967DF9">
        <w:rPr>
          <w:sz w:val="24"/>
          <w:szCs w:val="24"/>
        </w:rPr>
        <w:t>животных</w:t>
      </w:r>
      <w:r w:rsidR="00E30A13">
        <w:rPr>
          <w:sz w:val="24"/>
          <w:szCs w:val="24"/>
        </w:rPr>
        <w:t xml:space="preserve">: </w:t>
      </w:r>
      <w:r w:rsidR="00FD11EA">
        <w:rPr>
          <w:sz w:val="24"/>
          <w:szCs w:val="24"/>
        </w:rPr>
        <w:t>с</w:t>
      </w:r>
      <w:r w:rsidR="005465DF" w:rsidRPr="005465DF">
        <w:rPr>
          <w:sz w:val="24"/>
          <w:szCs w:val="24"/>
        </w:rPr>
        <w:t xml:space="preserve">уммарное обилие ММ </w:t>
      </w:r>
      <w:proofErr w:type="gramStart"/>
      <w:r w:rsidR="00662D77">
        <w:rPr>
          <w:sz w:val="24"/>
          <w:szCs w:val="24"/>
        </w:rPr>
        <w:t>в</w:t>
      </w:r>
      <w:proofErr w:type="gramEnd"/>
      <w:r w:rsidR="00662D77">
        <w:rPr>
          <w:sz w:val="24"/>
          <w:szCs w:val="24"/>
        </w:rPr>
        <w:t xml:space="preserve"> ИЗ</w:t>
      </w:r>
      <w:r w:rsidR="005465DF" w:rsidRPr="005465DF">
        <w:rPr>
          <w:sz w:val="24"/>
          <w:szCs w:val="24"/>
        </w:rPr>
        <w:t xml:space="preserve"> </w:t>
      </w:r>
      <w:r w:rsidR="00967DF9" w:rsidRPr="005465DF">
        <w:rPr>
          <w:sz w:val="24"/>
          <w:szCs w:val="24"/>
        </w:rPr>
        <w:t>в 2 раза ниже фонов</w:t>
      </w:r>
      <w:r w:rsidR="00967DF9">
        <w:rPr>
          <w:sz w:val="24"/>
          <w:szCs w:val="24"/>
        </w:rPr>
        <w:t>ого</w:t>
      </w:r>
      <w:r w:rsidR="00967DF9" w:rsidRPr="005465DF">
        <w:rPr>
          <w:sz w:val="24"/>
          <w:szCs w:val="24"/>
        </w:rPr>
        <w:t xml:space="preserve"> </w:t>
      </w:r>
      <w:r w:rsidR="005465DF" w:rsidRPr="005465DF">
        <w:rPr>
          <w:sz w:val="24"/>
          <w:szCs w:val="24"/>
        </w:rPr>
        <w:t xml:space="preserve">(5.8 </w:t>
      </w:r>
      <w:r w:rsidR="00967DF9">
        <w:rPr>
          <w:sz w:val="24"/>
          <w:szCs w:val="24"/>
        </w:rPr>
        <w:t xml:space="preserve">и </w:t>
      </w:r>
      <w:r w:rsidR="00967DF9" w:rsidRPr="005465DF">
        <w:rPr>
          <w:sz w:val="24"/>
          <w:szCs w:val="24"/>
        </w:rPr>
        <w:t>10.6</w:t>
      </w:r>
      <w:r w:rsidR="00967DF9">
        <w:rPr>
          <w:sz w:val="24"/>
          <w:szCs w:val="24"/>
        </w:rPr>
        <w:t xml:space="preserve"> </w:t>
      </w:r>
      <w:r w:rsidR="005465DF" w:rsidRPr="005465DF">
        <w:rPr>
          <w:sz w:val="24"/>
          <w:szCs w:val="24"/>
        </w:rPr>
        <w:t>экз./100 ловушко-суток)</w:t>
      </w:r>
      <w:r w:rsidR="00967DF9">
        <w:rPr>
          <w:sz w:val="24"/>
          <w:szCs w:val="24"/>
        </w:rPr>
        <w:t xml:space="preserve">. </w:t>
      </w:r>
      <w:proofErr w:type="gramStart"/>
      <w:r w:rsidR="00967DF9">
        <w:rPr>
          <w:sz w:val="24"/>
          <w:szCs w:val="24"/>
        </w:rPr>
        <w:t>В</w:t>
      </w:r>
      <w:r w:rsidR="00BC5124">
        <w:rPr>
          <w:sz w:val="24"/>
          <w:szCs w:val="24"/>
        </w:rPr>
        <w:t xml:space="preserve"> то же время видовое богатство сравниваемых </w:t>
      </w:r>
      <w:r w:rsidR="002958DB">
        <w:rPr>
          <w:sz w:val="24"/>
          <w:szCs w:val="24"/>
        </w:rPr>
        <w:t>участков</w:t>
      </w:r>
      <w:r w:rsidR="00BC5124">
        <w:rPr>
          <w:sz w:val="24"/>
          <w:szCs w:val="24"/>
        </w:rPr>
        <w:t xml:space="preserve"> отличалось незначительно: </w:t>
      </w:r>
      <w:r w:rsidR="00967DF9">
        <w:rPr>
          <w:sz w:val="24"/>
          <w:szCs w:val="24"/>
        </w:rPr>
        <w:t xml:space="preserve">в </w:t>
      </w:r>
      <w:r w:rsidR="00662D77">
        <w:rPr>
          <w:sz w:val="24"/>
          <w:szCs w:val="24"/>
        </w:rPr>
        <w:t>ИЗ</w:t>
      </w:r>
      <w:r w:rsidR="00967DF9">
        <w:rPr>
          <w:sz w:val="24"/>
          <w:szCs w:val="24"/>
        </w:rPr>
        <w:t xml:space="preserve"> отмечено</w:t>
      </w:r>
      <w:r w:rsidR="00BC5124">
        <w:rPr>
          <w:sz w:val="24"/>
          <w:szCs w:val="24"/>
        </w:rPr>
        <w:t xml:space="preserve"> 11 видов, </w:t>
      </w:r>
      <w:r w:rsidR="00967DF9">
        <w:rPr>
          <w:sz w:val="24"/>
          <w:szCs w:val="24"/>
        </w:rPr>
        <w:t xml:space="preserve">в </w:t>
      </w:r>
      <w:r w:rsidR="00662D77">
        <w:rPr>
          <w:sz w:val="24"/>
          <w:szCs w:val="24"/>
        </w:rPr>
        <w:t>ФЗ</w:t>
      </w:r>
      <w:r w:rsidR="00BC5124">
        <w:rPr>
          <w:sz w:val="24"/>
          <w:szCs w:val="24"/>
        </w:rPr>
        <w:t xml:space="preserve"> – 12</w:t>
      </w:r>
      <w:r w:rsidR="005465DF" w:rsidRPr="00FD11EA">
        <w:rPr>
          <w:sz w:val="24"/>
          <w:szCs w:val="24"/>
        </w:rPr>
        <w:t>.</w:t>
      </w:r>
      <w:proofErr w:type="gramEnd"/>
      <w:r w:rsidR="005465DF" w:rsidRPr="00FD11EA">
        <w:rPr>
          <w:sz w:val="24"/>
          <w:szCs w:val="24"/>
        </w:rPr>
        <w:t xml:space="preserve"> </w:t>
      </w:r>
      <w:r w:rsidR="00FD11EA" w:rsidRPr="00FD11EA">
        <w:rPr>
          <w:sz w:val="24"/>
          <w:szCs w:val="24"/>
        </w:rPr>
        <w:t>Поскольку отдельные МО</w:t>
      </w:r>
      <w:r w:rsidR="00662D77">
        <w:rPr>
          <w:sz w:val="24"/>
          <w:szCs w:val="24"/>
        </w:rPr>
        <w:t xml:space="preserve"> представляют собой</w:t>
      </w:r>
      <w:r>
        <w:rPr>
          <w:sz w:val="24"/>
          <w:szCs w:val="24"/>
        </w:rPr>
        <w:t xml:space="preserve"> </w:t>
      </w:r>
      <w:r w:rsidR="00FD11EA" w:rsidRPr="00FD11EA">
        <w:rPr>
          <w:sz w:val="24"/>
          <w:szCs w:val="24"/>
        </w:rPr>
        <w:t>фрагмент</w:t>
      </w:r>
      <w:r>
        <w:rPr>
          <w:sz w:val="24"/>
          <w:szCs w:val="24"/>
        </w:rPr>
        <w:t>ы</w:t>
      </w:r>
      <w:r w:rsidR="003D6C6E">
        <w:rPr>
          <w:sz w:val="24"/>
          <w:szCs w:val="24"/>
        </w:rPr>
        <w:t xml:space="preserve"> </w:t>
      </w:r>
      <w:r w:rsidR="00FD11EA" w:rsidRPr="00FD11EA">
        <w:rPr>
          <w:sz w:val="24"/>
          <w:szCs w:val="24"/>
        </w:rPr>
        <w:t>единой ландшафтной мозаики, то наличие вида на данно</w:t>
      </w:r>
      <w:r w:rsidR="00681D4E">
        <w:rPr>
          <w:sz w:val="24"/>
          <w:szCs w:val="24"/>
        </w:rPr>
        <w:t>й территории завис</w:t>
      </w:r>
      <w:r w:rsidR="00662D77">
        <w:rPr>
          <w:sz w:val="24"/>
          <w:szCs w:val="24"/>
        </w:rPr>
        <w:t xml:space="preserve">ит </w:t>
      </w:r>
      <w:r w:rsidR="00FD11EA" w:rsidRPr="00FD11EA">
        <w:rPr>
          <w:sz w:val="24"/>
          <w:szCs w:val="24"/>
        </w:rPr>
        <w:t xml:space="preserve">не только </w:t>
      </w:r>
      <w:r w:rsidR="00967DF9">
        <w:rPr>
          <w:sz w:val="24"/>
          <w:szCs w:val="24"/>
        </w:rPr>
        <w:t xml:space="preserve">от </w:t>
      </w:r>
      <w:r w:rsidR="003D6C6E" w:rsidRPr="00FD11EA">
        <w:rPr>
          <w:sz w:val="24"/>
          <w:szCs w:val="24"/>
        </w:rPr>
        <w:t>качества</w:t>
      </w:r>
      <w:r w:rsidR="00681D4E">
        <w:rPr>
          <w:sz w:val="24"/>
          <w:szCs w:val="24"/>
        </w:rPr>
        <w:t xml:space="preserve">, </w:t>
      </w:r>
      <w:r w:rsidR="003D6C6E" w:rsidRPr="00FD11EA">
        <w:rPr>
          <w:sz w:val="24"/>
          <w:szCs w:val="24"/>
        </w:rPr>
        <w:t xml:space="preserve">размера </w:t>
      </w:r>
      <w:r w:rsidR="00FD11EA" w:rsidRPr="00FD11EA">
        <w:rPr>
          <w:sz w:val="24"/>
          <w:szCs w:val="24"/>
        </w:rPr>
        <w:t>и степени изоляции</w:t>
      </w:r>
      <w:r w:rsidR="007708A7" w:rsidRPr="007708A7">
        <w:rPr>
          <w:sz w:val="24"/>
          <w:szCs w:val="24"/>
        </w:rPr>
        <w:t xml:space="preserve"> </w:t>
      </w:r>
      <w:r w:rsidR="007708A7" w:rsidRPr="00FD11EA">
        <w:rPr>
          <w:sz w:val="24"/>
          <w:szCs w:val="24"/>
        </w:rPr>
        <w:t>фрагмент</w:t>
      </w:r>
      <w:r w:rsidR="002958DB">
        <w:rPr>
          <w:sz w:val="24"/>
          <w:szCs w:val="24"/>
        </w:rPr>
        <w:t>а</w:t>
      </w:r>
      <w:r w:rsidR="00FD11EA" w:rsidRPr="00FD11EA">
        <w:rPr>
          <w:sz w:val="24"/>
          <w:szCs w:val="24"/>
        </w:rPr>
        <w:t xml:space="preserve">, но и </w:t>
      </w:r>
      <w:r w:rsidR="00681D4E">
        <w:rPr>
          <w:sz w:val="24"/>
          <w:szCs w:val="24"/>
        </w:rPr>
        <w:t xml:space="preserve">от </w:t>
      </w:r>
      <w:r w:rsidR="00FD11EA" w:rsidRPr="00FD11EA">
        <w:rPr>
          <w:sz w:val="24"/>
          <w:szCs w:val="24"/>
        </w:rPr>
        <w:t xml:space="preserve">смежных </w:t>
      </w:r>
      <w:r w:rsidR="00681D4E">
        <w:rPr>
          <w:sz w:val="24"/>
          <w:szCs w:val="24"/>
        </w:rPr>
        <w:t>МО</w:t>
      </w:r>
      <w:r w:rsidR="00681D4E" w:rsidRPr="003D6C6E">
        <w:rPr>
          <w:sz w:val="24"/>
          <w:szCs w:val="24"/>
        </w:rPr>
        <w:t>.</w:t>
      </w:r>
      <w:r w:rsidR="00FD11EA" w:rsidRPr="003D6C6E">
        <w:rPr>
          <w:sz w:val="24"/>
          <w:szCs w:val="24"/>
        </w:rPr>
        <w:t xml:space="preserve"> </w:t>
      </w:r>
      <w:proofErr w:type="gramStart"/>
      <w:r w:rsidR="00737D05">
        <w:rPr>
          <w:sz w:val="24"/>
          <w:szCs w:val="24"/>
        </w:rPr>
        <w:t>В</w:t>
      </w:r>
      <w:r w:rsidR="006D53C9">
        <w:rPr>
          <w:sz w:val="24"/>
          <w:szCs w:val="24"/>
        </w:rPr>
        <w:t>се изученные МО активно осваивались</w:t>
      </w:r>
      <w:r w:rsidR="00737D05">
        <w:rPr>
          <w:sz w:val="24"/>
          <w:szCs w:val="24"/>
        </w:rPr>
        <w:t xml:space="preserve"> типичным </w:t>
      </w:r>
      <w:proofErr w:type="spellStart"/>
      <w:r w:rsidR="00737D05">
        <w:rPr>
          <w:sz w:val="24"/>
          <w:szCs w:val="24"/>
        </w:rPr>
        <w:t>г</w:t>
      </w:r>
      <w:r w:rsidR="00681D4E" w:rsidRPr="003D6C6E">
        <w:rPr>
          <w:sz w:val="24"/>
          <w:szCs w:val="24"/>
        </w:rPr>
        <w:t>енералист</w:t>
      </w:r>
      <w:r w:rsidR="00737D05">
        <w:rPr>
          <w:sz w:val="24"/>
          <w:szCs w:val="24"/>
        </w:rPr>
        <w:t>ом</w:t>
      </w:r>
      <w:proofErr w:type="spellEnd"/>
      <w:r w:rsidR="00737D05">
        <w:rPr>
          <w:sz w:val="24"/>
          <w:szCs w:val="24"/>
        </w:rPr>
        <w:t xml:space="preserve"> – малой лесной мышью</w:t>
      </w:r>
      <w:r w:rsidR="006D53C9">
        <w:rPr>
          <w:sz w:val="24"/>
          <w:szCs w:val="24"/>
        </w:rPr>
        <w:t xml:space="preserve">: </w:t>
      </w:r>
      <w:r w:rsidR="006D53C9" w:rsidRPr="003D6C6E">
        <w:rPr>
          <w:sz w:val="24"/>
          <w:szCs w:val="24"/>
        </w:rPr>
        <w:t>в</w:t>
      </w:r>
      <w:r w:rsidR="00662D77">
        <w:rPr>
          <w:sz w:val="24"/>
          <w:szCs w:val="24"/>
        </w:rPr>
        <w:t xml:space="preserve"> ИЗ</w:t>
      </w:r>
      <w:r w:rsidR="006D53C9">
        <w:rPr>
          <w:sz w:val="24"/>
          <w:szCs w:val="24"/>
        </w:rPr>
        <w:t xml:space="preserve"> она </w:t>
      </w:r>
      <w:r w:rsidR="006D53C9" w:rsidRPr="003D6C6E">
        <w:rPr>
          <w:sz w:val="24"/>
          <w:szCs w:val="24"/>
        </w:rPr>
        <w:t>занима</w:t>
      </w:r>
      <w:r w:rsidR="006D53C9">
        <w:rPr>
          <w:sz w:val="24"/>
          <w:szCs w:val="24"/>
        </w:rPr>
        <w:t>ла</w:t>
      </w:r>
      <w:r w:rsidR="006D53C9" w:rsidRPr="003D6C6E">
        <w:rPr>
          <w:sz w:val="24"/>
          <w:szCs w:val="24"/>
        </w:rPr>
        <w:t xml:space="preserve"> все </w:t>
      </w:r>
      <w:r w:rsidR="006D53C9">
        <w:rPr>
          <w:sz w:val="24"/>
          <w:szCs w:val="24"/>
        </w:rPr>
        <w:t>МО (</w:t>
      </w:r>
      <w:r w:rsidR="006D53C9" w:rsidRPr="00253785">
        <w:rPr>
          <w:sz w:val="24"/>
          <w:szCs w:val="24"/>
        </w:rPr>
        <w:t xml:space="preserve">36 % </w:t>
      </w:r>
      <w:r w:rsidR="006D53C9">
        <w:rPr>
          <w:sz w:val="24"/>
          <w:szCs w:val="24"/>
        </w:rPr>
        <w:t>общей численности</w:t>
      </w:r>
      <w:r w:rsidR="006D53C9" w:rsidRPr="00253785">
        <w:rPr>
          <w:sz w:val="24"/>
          <w:szCs w:val="24"/>
        </w:rPr>
        <w:t xml:space="preserve"> населени</w:t>
      </w:r>
      <w:r w:rsidR="006D53C9">
        <w:rPr>
          <w:sz w:val="24"/>
          <w:szCs w:val="24"/>
        </w:rPr>
        <w:t>я ММ),</w:t>
      </w:r>
      <w:r w:rsidR="006D53C9" w:rsidRPr="00253785">
        <w:rPr>
          <w:sz w:val="24"/>
          <w:szCs w:val="24"/>
        </w:rPr>
        <w:t xml:space="preserve"> </w:t>
      </w:r>
      <w:r w:rsidR="006D53C9" w:rsidRPr="003D6C6E">
        <w:rPr>
          <w:sz w:val="24"/>
          <w:szCs w:val="24"/>
        </w:rPr>
        <w:t xml:space="preserve">в </w:t>
      </w:r>
      <w:r w:rsidR="00662D77">
        <w:rPr>
          <w:sz w:val="24"/>
          <w:szCs w:val="24"/>
        </w:rPr>
        <w:t>ФЗ</w:t>
      </w:r>
      <w:r w:rsidR="006D53C9" w:rsidRPr="003D6C6E">
        <w:rPr>
          <w:sz w:val="24"/>
          <w:szCs w:val="24"/>
        </w:rPr>
        <w:t xml:space="preserve"> – 5 из 7</w:t>
      </w:r>
      <w:r w:rsidR="006D53C9">
        <w:rPr>
          <w:sz w:val="24"/>
          <w:szCs w:val="24"/>
        </w:rPr>
        <w:t xml:space="preserve"> вариантов МО (</w:t>
      </w:r>
      <w:r w:rsidR="006D53C9" w:rsidRPr="00253785">
        <w:rPr>
          <w:sz w:val="24"/>
          <w:szCs w:val="24"/>
        </w:rPr>
        <w:t xml:space="preserve">17% </w:t>
      </w:r>
      <w:r w:rsidR="006D53C9">
        <w:rPr>
          <w:sz w:val="24"/>
          <w:szCs w:val="24"/>
        </w:rPr>
        <w:t>населения ММ).</w:t>
      </w:r>
      <w:proofErr w:type="gramEnd"/>
      <w:r w:rsidR="006D53C9">
        <w:rPr>
          <w:sz w:val="24"/>
          <w:szCs w:val="24"/>
        </w:rPr>
        <w:t xml:space="preserve"> Вид заселял даже непригодные МО, но</w:t>
      </w:r>
      <w:r w:rsidR="006D53C9" w:rsidRPr="003D6C6E">
        <w:rPr>
          <w:sz w:val="24"/>
          <w:szCs w:val="24"/>
        </w:rPr>
        <w:t xml:space="preserve"> </w:t>
      </w:r>
      <w:r w:rsidR="006D53C9">
        <w:rPr>
          <w:sz w:val="24"/>
          <w:szCs w:val="24"/>
        </w:rPr>
        <w:t>благодаря</w:t>
      </w:r>
      <w:r w:rsidR="00737D05">
        <w:rPr>
          <w:sz w:val="24"/>
          <w:szCs w:val="24"/>
        </w:rPr>
        <w:t xml:space="preserve"> высокой подвижности и экологической пластичности</w:t>
      </w:r>
      <w:r w:rsidR="00681D4E" w:rsidRPr="003D6C6E">
        <w:rPr>
          <w:sz w:val="24"/>
          <w:szCs w:val="24"/>
        </w:rPr>
        <w:t xml:space="preserve"> </w:t>
      </w:r>
      <w:r w:rsidR="006D53C9">
        <w:rPr>
          <w:sz w:val="24"/>
          <w:szCs w:val="24"/>
        </w:rPr>
        <w:t xml:space="preserve">выживал </w:t>
      </w:r>
      <w:r w:rsidR="009D032F">
        <w:rPr>
          <w:sz w:val="24"/>
          <w:szCs w:val="24"/>
        </w:rPr>
        <w:t xml:space="preserve">за счет </w:t>
      </w:r>
      <w:r w:rsidR="003D6C6E" w:rsidRPr="003D6C6E">
        <w:rPr>
          <w:sz w:val="24"/>
          <w:szCs w:val="24"/>
        </w:rPr>
        <w:t>использова</w:t>
      </w:r>
      <w:r w:rsidR="009D032F">
        <w:rPr>
          <w:sz w:val="24"/>
          <w:szCs w:val="24"/>
        </w:rPr>
        <w:t>ния</w:t>
      </w:r>
      <w:r w:rsidR="003D6C6E" w:rsidRPr="003D6C6E">
        <w:rPr>
          <w:sz w:val="24"/>
          <w:szCs w:val="24"/>
        </w:rPr>
        <w:t xml:space="preserve"> ресурс</w:t>
      </w:r>
      <w:r w:rsidR="009D032F">
        <w:rPr>
          <w:sz w:val="24"/>
          <w:szCs w:val="24"/>
        </w:rPr>
        <w:t>ов</w:t>
      </w:r>
      <w:r w:rsidR="003D6C6E" w:rsidRPr="003D6C6E">
        <w:rPr>
          <w:sz w:val="24"/>
          <w:szCs w:val="24"/>
        </w:rPr>
        <w:t xml:space="preserve"> прилегающих территорий</w:t>
      </w:r>
      <w:r w:rsidR="00737D05">
        <w:rPr>
          <w:sz w:val="24"/>
          <w:szCs w:val="24"/>
        </w:rPr>
        <w:t xml:space="preserve">. </w:t>
      </w:r>
      <w:r w:rsidR="005465DF" w:rsidRPr="00253785">
        <w:rPr>
          <w:sz w:val="24"/>
          <w:szCs w:val="24"/>
        </w:rPr>
        <w:t>Ос</w:t>
      </w:r>
      <w:r w:rsidR="005465DF" w:rsidRPr="003D6C6E">
        <w:rPr>
          <w:sz w:val="24"/>
          <w:szCs w:val="24"/>
        </w:rPr>
        <w:t xml:space="preserve">тальные </w:t>
      </w:r>
      <w:r w:rsidR="007708A7">
        <w:rPr>
          <w:sz w:val="24"/>
          <w:szCs w:val="24"/>
        </w:rPr>
        <w:t xml:space="preserve">11 </w:t>
      </w:r>
      <w:r w:rsidR="007708A7" w:rsidRPr="003D6C6E">
        <w:rPr>
          <w:sz w:val="24"/>
          <w:szCs w:val="24"/>
        </w:rPr>
        <w:t>вид</w:t>
      </w:r>
      <w:r w:rsidR="007708A7">
        <w:rPr>
          <w:sz w:val="24"/>
          <w:szCs w:val="24"/>
        </w:rPr>
        <w:t>ов</w:t>
      </w:r>
      <w:r w:rsidR="00662D77" w:rsidRPr="00662D77">
        <w:rPr>
          <w:sz w:val="24"/>
          <w:szCs w:val="24"/>
        </w:rPr>
        <w:t xml:space="preserve"> </w:t>
      </w:r>
      <w:r w:rsidR="00662D77" w:rsidRPr="003D6C6E">
        <w:rPr>
          <w:sz w:val="24"/>
          <w:szCs w:val="24"/>
        </w:rPr>
        <w:t>ММ</w:t>
      </w:r>
      <w:r w:rsidR="00662D77">
        <w:rPr>
          <w:sz w:val="24"/>
          <w:szCs w:val="24"/>
        </w:rPr>
        <w:t xml:space="preserve"> </w:t>
      </w:r>
      <w:r w:rsidR="007708A7">
        <w:rPr>
          <w:sz w:val="24"/>
          <w:szCs w:val="24"/>
        </w:rPr>
        <w:t>в</w:t>
      </w:r>
      <w:r w:rsidR="005465DF" w:rsidRPr="003D6C6E">
        <w:rPr>
          <w:sz w:val="24"/>
          <w:szCs w:val="24"/>
        </w:rPr>
        <w:t xml:space="preserve"> </w:t>
      </w:r>
      <w:r w:rsidR="00662D77">
        <w:rPr>
          <w:sz w:val="24"/>
          <w:szCs w:val="24"/>
        </w:rPr>
        <w:t>ФЗ</w:t>
      </w:r>
      <w:r w:rsidR="005465DF" w:rsidRPr="003D6C6E">
        <w:rPr>
          <w:sz w:val="24"/>
          <w:szCs w:val="24"/>
        </w:rPr>
        <w:t xml:space="preserve"> </w:t>
      </w:r>
      <w:r w:rsidR="00662D77">
        <w:rPr>
          <w:sz w:val="24"/>
          <w:szCs w:val="24"/>
        </w:rPr>
        <w:t xml:space="preserve">были </w:t>
      </w:r>
      <w:r w:rsidR="005465DF" w:rsidRPr="003D6C6E">
        <w:rPr>
          <w:sz w:val="24"/>
          <w:szCs w:val="24"/>
        </w:rPr>
        <w:t>распределены достаточно равномерно,</w:t>
      </w:r>
      <w:r w:rsidR="00662D77">
        <w:rPr>
          <w:sz w:val="24"/>
          <w:szCs w:val="24"/>
        </w:rPr>
        <w:t xml:space="preserve"> за </w:t>
      </w:r>
      <w:r w:rsidR="007708A7">
        <w:rPr>
          <w:sz w:val="24"/>
          <w:szCs w:val="24"/>
        </w:rPr>
        <w:t>и</w:t>
      </w:r>
      <w:r w:rsidR="005465DF" w:rsidRPr="003D6C6E">
        <w:rPr>
          <w:sz w:val="24"/>
          <w:szCs w:val="24"/>
        </w:rPr>
        <w:t>сключение</w:t>
      </w:r>
      <w:r w:rsidR="00662D77">
        <w:rPr>
          <w:sz w:val="24"/>
          <w:szCs w:val="24"/>
        </w:rPr>
        <w:t>м</w:t>
      </w:r>
      <w:r w:rsidR="007708A7">
        <w:rPr>
          <w:sz w:val="24"/>
          <w:szCs w:val="24"/>
        </w:rPr>
        <w:t xml:space="preserve"> </w:t>
      </w:r>
      <w:r w:rsidR="00170082" w:rsidRPr="003D6C6E">
        <w:rPr>
          <w:sz w:val="24"/>
          <w:szCs w:val="24"/>
        </w:rPr>
        <w:t>обыкновенн</w:t>
      </w:r>
      <w:r w:rsidR="00662D77">
        <w:rPr>
          <w:sz w:val="24"/>
          <w:szCs w:val="24"/>
        </w:rPr>
        <w:t>ой</w:t>
      </w:r>
      <w:r w:rsidR="00170082" w:rsidRPr="003D6C6E">
        <w:rPr>
          <w:sz w:val="24"/>
          <w:szCs w:val="24"/>
        </w:rPr>
        <w:t xml:space="preserve"> </w:t>
      </w:r>
      <w:proofErr w:type="spellStart"/>
      <w:r w:rsidR="00170082" w:rsidRPr="003D6C6E">
        <w:rPr>
          <w:sz w:val="24"/>
          <w:szCs w:val="24"/>
        </w:rPr>
        <w:t>кутор</w:t>
      </w:r>
      <w:r w:rsidR="00662D77">
        <w:rPr>
          <w:sz w:val="24"/>
          <w:szCs w:val="24"/>
        </w:rPr>
        <w:t>ы</w:t>
      </w:r>
      <w:proofErr w:type="spellEnd"/>
      <w:r w:rsidR="00170082">
        <w:rPr>
          <w:sz w:val="24"/>
          <w:szCs w:val="24"/>
        </w:rPr>
        <w:t xml:space="preserve"> и </w:t>
      </w:r>
      <w:r w:rsidR="005465DF" w:rsidRPr="003D6C6E">
        <w:rPr>
          <w:sz w:val="24"/>
          <w:szCs w:val="24"/>
        </w:rPr>
        <w:t>рыж</w:t>
      </w:r>
      <w:r w:rsidR="00662D77">
        <w:rPr>
          <w:sz w:val="24"/>
          <w:szCs w:val="24"/>
        </w:rPr>
        <w:t>ей</w:t>
      </w:r>
      <w:r w:rsidR="005465DF" w:rsidRPr="003D6C6E">
        <w:rPr>
          <w:sz w:val="24"/>
          <w:szCs w:val="24"/>
        </w:rPr>
        <w:t xml:space="preserve"> полевк</w:t>
      </w:r>
      <w:r w:rsidR="00662D77">
        <w:rPr>
          <w:sz w:val="24"/>
          <w:szCs w:val="24"/>
        </w:rPr>
        <w:t>и</w:t>
      </w:r>
      <w:r w:rsidR="005465DF" w:rsidRPr="003D6C6E">
        <w:rPr>
          <w:sz w:val="24"/>
          <w:szCs w:val="24"/>
        </w:rPr>
        <w:t>, приуроченны</w:t>
      </w:r>
      <w:r w:rsidR="00662D77">
        <w:rPr>
          <w:sz w:val="24"/>
          <w:szCs w:val="24"/>
        </w:rPr>
        <w:t>м</w:t>
      </w:r>
      <w:r w:rsidR="005465DF" w:rsidRPr="003D6C6E">
        <w:rPr>
          <w:sz w:val="24"/>
          <w:szCs w:val="24"/>
        </w:rPr>
        <w:t xml:space="preserve"> к </w:t>
      </w:r>
      <w:r w:rsidR="00662D77">
        <w:rPr>
          <w:sz w:val="24"/>
          <w:szCs w:val="24"/>
        </w:rPr>
        <w:t>одному</w:t>
      </w:r>
      <w:r w:rsidR="00253785">
        <w:rPr>
          <w:sz w:val="24"/>
          <w:szCs w:val="24"/>
        </w:rPr>
        <w:t xml:space="preserve"> варианту</w:t>
      </w:r>
      <w:r w:rsidR="005465DF" w:rsidRPr="003D6C6E">
        <w:rPr>
          <w:sz w:val="24"/>
          <w:szCs w:val="24"/>
        </w:rPr>
        <w:t xml:space="preserve"> </w:t>
      </w:r>
      <w:r w:rsidR="007708A7">
        <w:rPr>
          <w:sz w:val="24"/>
          <w:szCs w:val="24"/>
        </w:rPr>
        <w:t>МО</w:t>
      </w:r>
      <w:r w:rsidR="005465DF" w:rsidRPr="003D6C6E">
        <w:rPr>
          <w:sz w:val="24"/>
          <w:szCs w:val="24"/>
        </w:rPr>
        <w:t xml:space="preserve">. </w:t>
      </w:r>
      <w:r w:rsidR="00662D77">
        <w:rPr>
          <w:sz w:val="24"/>
          <w:szCs w:val="24"/>
        </w:rPr>
        <w:t>ИЗ,</w:t>
      </w:r>
      <w:r w:rsidR="005465DF" w:rsidRPr="003D6C6E">
        <w:rPr>
          <w:sz w:val="24"/>
          <w:szCs w:val="24"/>
        </w:rPr>
        <w:t xml:space="preserve"> </w:t>
      </w:r>
      <w:r w:rsidR="00662D77">
        <w:rPr>
          <w:sz w:val="24"/>
          <w:szCs w:val="24"/>
        </w:rPr>
        <w:t>напротив,</w:t>
      </w:r>
      <w:r w:rsidR="005465DF" w:rsidRPr="003D6C6E">
        <w:rPr>
          <w:sz w:val="24"/>
          <w:szCs w:val="24"/>
        </w:rPr>
        <w:t xml:space="preserve"> </w:t>
      </w:r>
      <w:proofErr w:type="gramStart"/>
      <w:r w:rsidR="005465DF" w:rsidRPr="003D6C6E">
        <w:rPr>
          <w:sz w:val="24"/>
          <w:szCs w:val="24"/>
        </w:rPr>
        <w:t>заселена</w:t>
      </w:r>
      <w:proofErr w:type="gramEnd"/>
      <w:r w:rsidR="005465DF" w:rsidRPr="003D6C6E">
        <w:rPr>
          <w:sz w:val="24"/>
          <w:szCs w:val="24"/>
        </w:rPr>
        <w:t xml:space="preserve"> </w:t>
      </w:r>
      <w:r w:rsidR="007B3FAC">
        <w:rPr>
          <w:sz w:val="24"/>
          <w:szCs w:val="24"/>
        </w:rPr>
        <w:t>другими</w:t>
      </w:r>
      <w:r w:rsidR="005465DF" w:rsidRPr="003D6C6E">
        <w:rPr>
          <w:sz w:val="24"/>
          <w:szCs w:val="24"/>
        </w:rPr>
        <w:t xml:space="preserve"> </w:t>
      </w:r>
      <w:r w:rsidR="00170082">
        <w:rPr>
          <w:sz w:val="24"/>
          <w:szCs w:val="24"/>
        </w:rPr>
        <w:t xml:space="preserve">ММ </w:t>
      </w:r>
      <w:r w:rsidR="007708A7">
        <w:rPr>
          <w:sz w:val="24"/>
          <w:szCs w:val="24"/>
        </w:rPr>
        <w:t xml:space="preserve">(10 видов) </w:t>
      </w:r>
      <w:r w:rsidR="005465DF" w:rsidRPr="003D6C6E">
        <w:rPr>
          <w:sz w:val="24"/>
          <w:szCs w:val="24"/>
        </w:rPr>
        <w:t xml:space="preserve">крайне неравномерно. </w:t>
      </w:r>
      <w:r w:rsidR="007708A7" w:rsidRPr="007708A7">
        <w:rPr>
          <w:sz w:val="24"/>
          <w:szCs w:val="24"/>
        </w:rPr>
        <w:t>Как правило,</w:t>
      </w:r>
      <w:r w:rsidR="005465DF" w:rsidRPr="007708A7">
        <w:rPr>
          <w:sz w:val="24"/>
          <w:szCs w:val="24"/>
        </w:rPr>
        <w:t xml:space="preserve"> они</w:t>
      </w:r>
      <w:r w:rsidR="007708A7" w:rsidRPr="007708A7">
        <w:rPr>
          <w:sz w:val="24"/>
          <w:szCs w:val="24"/>
        </w:rPr>
        <w:t xml:space="preserve"> </w:t>
      </w:r>
      <w:r w:rsidR="00967DF9">
        <w:rPr>
          <w:sz w:val="24"/>
          <w:szCs w:val="24"/>
        </w:rPr>
        <w:t xml:space="preserve">были </w:t>
      </w:r>
      <w:r w:rsidR="005465DF" w:rsidRPr="007708A7">
        <w:rPr>
          <w:sz w:val="24"/>
          <w:szCs w:val="24"/>
        </w:rPr>
        <w:t xml:space="preserve">приурочены к </w:t>
      </w:r>
      <w:r w:rsidR="00662D77">
        <w:rPr>
          <w:sz w:val="24"/>
          <w:szCs w:val="24"/>
        </w:rPr>
        <w:t xml:space="preserve">одному </w:t>
      </w:r>
      <w:r w:rsidR="005465DF" w:rsidRPr="007708A7">
        <w:rPr>
          <w:sz w:val="24"/>
          <w:szCs w:val="24"/>
        </w:rPr>
        <w:t>–</w:t>
      </w:r>
      <w:r w:rsidR="00662D77">
        <w:rPr>
          <w:sz w:val="24"/>
          <w:szCs w:val="24"/>
        </w:rPr>
        <w:t xml:space="preserve"> трем</w:t>
      </w:r>
      <w:r w:rsidR="005465DF" w:rsidRPr="007708A7">
        <w:rPr>
          <w:sz w:val="24"/>
          <w:szCs w:val="24"/>
        </w:rPr>
        <w:t xml:space="preserve"> </w:t>
      </w:r>
      <w:r w:rsidR="00253785">
        <w:rPr>
          <w:sz w:val="24"/>
          <w:szCs w:val="24"/>
        </w:rPr>
        <w:t xml:space="preserve">вариантам </w:t>
      </w:r>
      <w:r w:rsidR="007708A7" w:rsidRPr="007708A7">
        <w:rPr>
          <w:sz w:val="24"/>
          <w:szCs w:val="24"/>
        </w:rPr>
        <w:t>МО</w:t>
      </w:r>
      <w:r w:rsidR="005465DF" w:rsidRPr="007708A7">
        <w:rPr>
          <w:sz w:val="24"/>
          <w:szCs w:val="24"/>
        </w:rPr>
        <w:t xml:space="preserve">, </w:t>
      </w:r>
      <w:r w:rsidR="00967DF9">
        <w:rPr>
          <w:sz w:val="24"/>
          <w:szCs w:val="24"/>
        </w:rPr>
        <w:t>где</w:t>
      </w:r>
      <w:r w:rsidR="007708A7">
        <w:rPr>
          <w:sz w:val="24"/>
          <w:szCs w:val="24"/>
        </w:rPr>
        <w:t xml:space="preserve"> </w:t>
      </w:r>
      <w:r w:rsidR="005465DF" w:rsidRPr="007708A7">
        <w:rPr>
          <w:sz w:val="24"/>
          <w:szCs w:val="24"/>
        </w:rPr>
        <w:t>достига</w:t>
      </w:r>
      <w:r w:rsidR="00967DF9">
        <w:rPr>
          <w:sz w:val="24"/>
          <w:szCs w:val="24"/>
        </w:rPr>
        <w:t>ли</w:t>
      </w:r>
      <w:r w:rsidR="005465DF" w:rsidRPr="007708A7">
        <w:rPr>
          <w:sz w:val="24"/>
          <w:szCs w:val="24"/>
        </w:rPr>
        <w:t xml:space="preserve"> высокой</w:t>
      </w:r>
      <w:r w:rsidR="005E7D6F" w:rsidRPr="005E7D6F">
        <w:rPr>
          <w:sz w:val="24"/>
          <w:szCs w:val="24"/>
        </w:rPr>
        <w:t xml:space="preserve"> </w:t>
      </w:r>
      <w:r w:rsidR="005E7D6F" w:rsidRPr="007708A7">
        <w:rPr>
          <w:sz w:val="24"/>
          <w:szCs w:val="24"/>
        </w:rPr>
        <w:t>численности</w:t>
      </w:r>
      <w:r w:rsidR="00662D77">
        <w:rPr>
          <w:sz w:val="24"/>
          <w:szCs w:val="24"/>
        </w:rPr>
        <w:t xml:space="preserve">, </w:t>
      </w:r>
      <w:r w:rsidR="00170082">
        <w:rPr>
          <w:sz w:val="24"/>
          <w:szCs w:val="24"/>
        </w:rPr>
        <w:t xml:space="preserve">близкой </w:t>
      </w:r>
      <w:proofErr w:type="gramStart"/>
      <w:r w:rsidR="00170082">
        <w:rPr>
          <w:sz w:val="24"/>
          <w:szCs w:val="24"/>
        </w:rPr>
        <w:t>к</w:t>
      </w:r>
      <w:proofErr w:type="gramEnd"/>
      <w:r w:rsidR="005465DF" w:rsidRPr="007708A7">
        <w:rPr>
          <w:sz w:val="24"/>
          <w:szCs w:val="24"/>
        </w:rPr>
        <w:t xml:space="preserve"> фонов</w:t>
      </w:r>
      <w:r w:rsidR="00170082">
        <w:rPr>
          <w:sz w:val="24"/>
          <w:szCs w:val="24"/>
        </w:rPr>
        <w:t>ой</w:t>
      </w:r>
      <w:r w:rsidR="006D53C9">
        <w:rPr>
          <w:sz w:val="24"/>
          <w:szCs w:val="24"/>
        </w:rPr>
        <w:t>:</w:t>
      </w:r>
      <w:r w:rsidR="00291EF5" w:rsidRPr="00291EF5">
        <w:rPr>
          <w:sz w:val="24"/>
          <w:szCs w:val="24"/>
        </w:rPr>
        <w:t xml:space="preserve"> </w:t>
      </w:r>
      <w:r w:rsidR="002958DB" w:rsidRPr="00291EF5">
        <w:rPr>
          <w:sz w:val="24"/>
          <w:szCs w:val="24"/>
        </w:rPr>
        <w:t>рыж</w:t>
      </w:r>
      <w:r w:rsidR="002958DB">
        <w:rPr>
          <w:sz w:val="24"/>
          <w:szCs w:val="24"/>
        </w:rPr>
        <w:t>ая</w:t>
      </w:r>
      <w:r w:rsidR="002958DB" w:rsidRPr="00291EF5">
        <w:rPr>
          <w:sz w:val="24"/>
          <w:szCs w:val="24"/>
        </w:rPr>
        <w:t xml:space="preserve"> полевк</w:t>
      </w:r>
      <w:r w:rsidR="002958DB">
        <w:rPr>
          <w:sz w:val="24"/>
          <w:szCs w:val="24"/>
        </w:rPr>
        <w:t>а,</w:t>
      </w:r>
      <w:r w:rsidR="002958DB" w:rsidRPr="00291EF5">
        <w:rPr>
          <w:sz w:val="24"/>
          <w:szCs w:val="24"/>
        </w:rPr>
        <w:t xml:space="preserve"> полевк</w:t>
      </w:r>
      <w:r w:rsidR="002958DB">
        <w:rPr>
          <w:sz w:val="24"/>
          <w:szCs w:val="24"/>
        </w:rPr>
        <w:t>а</w:t>
      </w:r>
      <w:r w:rsidR="002958DB" w:rsidRPr="00291EF5">
        <w:rPr>
          <w:sz w:val="24"/>
          <w:szCs w:val="24"/>
        </w:rPr>
        <w:t>-экономк</w:t>
      </w:r>
      <w:r w:rsidR="002958DB">
        <w:rPr>
          <w:sz w:val="24"/>
          <w:szCs w:val="24"/>
        </w:rPr>
        <w:t>а и</w:t>
      </w:r>
      <w:r w:rsidR="002958DB" w:rsidRPr="00291EF5">
        <w:rPr>
          <w:sz w:val="24"/>
          <w:szCs w:val="24"/>
        </w:rPr>
        <w:t xml:space="preserve"> </w:t>
      </w:r>
      <w:r w:rsidR="00967DF9" w:rsidRPr="00291EF5">
        <w:rPr>
          <w:sz w:val="24"/>
          <w:szCs w:val="24"/>
        </w:rPr>
        <w:t>обыкновенн</w:t>
      </w:r>
      <w:r w:rsidR="00967DF9">
        <w:rPr>
          <w:sz w:val="24"/>
          <w:szCs w:val="24"/>
        </w:rPr>
        <w:t>ая</w:t>
      </w:r>
      <w:r w:rsidR="00967DF9" w:rsidRPr="00291EF5">
        <w:rPr>
          <w:sz w:val="24"/>
          <w:szCs w:val="24"/>
        </w:rPr>
        <w:t xml:space="preserve"> бурозубк</w:t>
      </w:r>
      <w:r w:rsidR="00967DF9">
        <w:rPr>
          <w:sz w:val="24"/>
          <w:szCs w:val="24"/>
        </w:rPr>
        <w:t>а</w:t>
      </w:r>
      <w:r w:rsidR="002958DB">
        <w:rPr>
          <w:sz w:val="24"/>
          <w:szCs w:val="24"/>
        </w:rPr>
        <w:t xml:space="preserve"> </w:t>
      </w:r>
      <w:r w:rsidR="00662D77">
        <w:rPr>
          <w:sz w:val="24"/>
          <w:szCs w:val="24"/>
        </w:rPr>
        <w:t xml:space="preserve">заселяли </w:t>
      </w:r>
      <w:r w:rsidR="006D53C9">
        <w:rPr>
          <w:sz w:val="24"/>
          <w:szCs w:val="24"/>
        </w:rPr>
        <w:t>преимущественно</w:t>
      </w:r>
      <w:r w:rsidR="00291EF5" w:rsidRPr="00291EF5">
        <w:rPr>
          <w:sz w:val="24"/>
          <w:szCs w:val="24"/>
        </w:rPr>
        <w:t xml:space="preserve"> пойменн</w:t>
      </w:r>
      <w:r w:rsidR="00EB0F00">
        <w:rPr>
          <w:sz w:val="24"/>
          <w:szCs w:val="24"/>
        </w:rPr>
        <w:t>ы</w:t>
      </w:r>
      <w:r w:rsidR="002958DB">
        <w:rPr>
          <w:sz w:val="24"/>
          <w:szCs w:val="24"/>
        </w:rPr>
        <w:t>е</w:t>
      </w:r>
      <w:r w:rsidR="00291EF5" w:rsidRPr="00291EF5">
        <w:rPr>
          <w:sz w:val="24"/>
          <w:szCs w:val="24"/>
        </w:rPr>
        <w:t xml:space="preserve"> лес</w:t>
      </w:r>
      <w:r w:rsidR="00EB0F00">
        <w:rPr>
          <w:sz w:val="24"/>
          <w:szCs w:val="24"/>
        </w:rPr>
        <w:t>а</w:t>
      </w:r>
      <w:r w:rsidR="00291EF5" w:rsidRPr="00291EF5">
        <w:rPr>
          <w:sz w:val="24"/>
          <w:szCs w:val="24"/>
        </w:rPr>
        <w:t xml:space="preserve">, обыкновенная полевка </w:t>
      </w:r>
      <w:r w:rsidR="00662D77">
        <w:rPr>
          <w:sz w:val="24"/>
          <w:szCs w:val="24"/>
        </w:rPr>
        <w:t>встречалась</w:t>
      </w:r>
      <w:r w:rsidR="00EB0F00">
        <w:rPr>
          <w:sz w:val="24"/>
          <w:szCs w:val="24"/>
        </w:rPr>
        <w:t xml:space="preserve"> </w:t>
      </w:r>
      <w:r w:rsidR="00291EF5" w:rsidRPr="00291EF5">
        <w:rPr>
          <w:sz w:val="24"/>
          <w:szCs w:val="24"/>
        </w:rPr>
        <w:t xml:space="preserve">исключительно </w:t>
      </w:r>
      <w:r w:rsidR="00662D77">
        <w:rPr>
          <w:sz w:val="24"/>
          <w:szCs w:val="24"/>
        </w:rPr>
        <w:t xml:space="preserve">в </w:t>
      </w:r>
      <w:r w:rsidR="00291EF5" w:rsidRPr="00291EF5">
        <w:rPr>
          <w:sz w:val="24"/>
          <w:szCs w:val="24"/>
        </w:rPr>
        <w:t>луговы</w:t>
      </w:r>
      <w:r w:rsidR="00662D77">
        <w:rPr>
          <w:sz w:val="24"/>
          <w:szCs w:val="24"/>
        </w:rPr>
        <w:t>х</w:t>
      </w:r>
      <w:r w:rsidR="00EB0F00">
        <w:rPr>
          <w:sz w:val="24"/>
          <w:szCs w:val="24"/>
        </w:rPr>
        <w:t xml:space="preserve"> МО</w:t>
      </w:r>
      <w:r w:rsidR="00291EF5" w:rsidRPr="00291EF5">
        <w:rPr>
          <w:sz w:val="24"/>
          <w:szCs w:val="24"/>
        </w:rPr>
        <w:t>.</w:t>
      </w:r>
      <w:r w:rsidR="00BC5124">
        <w:rPr>
          <w:sz w:val="24"/>
          <w:szCs w:val="24"/>
        </w:rPr>
        <w:t xml:space="preserve"> </w:t>
      </w:r>
    </w:p>
    <w:p w:rsidR="00CD6F79" w:rsidRPr="00207499" w:rsidRDefault="002958DB" w:rsidP="002958DB">
      <w:pPr>
        <w:pStyle w:val="21"/>
        <w:spacing w:after="0" w:line="240" w:lineRule="auto"/>
        <w:ind w:left="0" w:right="98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Pr="00BC5124">
        <w:rPr>
          <w:sz w:val="24"/>
          <w:szCs w:val="24"/>
        </w:rPr>
        <w:t xml:space="preserve">, </w:t>
      </w:r>
      <w:r w:rsidR="006D53C9">
        <w:rPr>
          <w:sz w:val="24"/>
          <w:szCs w:val="24"/>
        </w:rPr>
        <w:t>п</w:t>
      </w:r>
      <w:r w:rsidR="006D53C9" w:rsidRPr="007708A7">
        <w:rPr>
          <w:sz w:val="24"/>
          <w:szCs w:val="24"/>
        </w:rPr>
        <w:t xml:space="preserve">ри </w:t>
      </w:r>
      <w:r w:rsidR="006D53C9">
        <w:rPr>
          <w:sz w:val="24"/>
          <w:szCs w:val="24"/>
        </w:rPr>
        <w:t>исследовании реакции отдельных</w:t>
      </w:r>
      <w:r w:rsidR="006D53C9" w:rsidRPr="007708A7">
        <w:rPr>
          <w:sz w:val="24"/>
          <w:szCs w:val="24"/>
        </w:rPr>
        <w:t xml:space="preserve"> вид</w:t>
      </w:r>
      <w:r w:rsidR="006D53C9">
        <w:rPr>
          <w:sz w:val="24"/>
          <w:szCs w:val="24"/>
        </w:rPr>
        <w:t>ов</w:t>
      </w:r>
      <w:r w:rsidR="006D53C9" w:rsidRPr="007708A7">
        <w:rPr>
          <w:sz w:val="24"/>
          <w:szCs w:val="24"/>
        </w:rPr>
        <w:t xml:space="preserve"> ММ</w:t>
      </w:r>
      <w:r w:rsidR="006D53C9">
        <w:rPr>
          <w:sz w:val="24"/>
          <w:szCs w:val="24"/>
        </w:rPr>
        <w:t xml:space="preserve"> и сообщества в целом</w:t>
      </w:r>
      <w:r w:rsidR="006D53C9" w:rsidRPr="002958DB">
        <w:rPr>
          <w:sz w:val="24"/>
          <w:szCs w:val="24"/>
        </w:rPr>
        <w:t xml:space="preserve"> </w:t>
      </w:r>
      <w:r w:rsidR="006D53C9">
        <w:rPr>
          <w:sz w:val="24"/>
          <w:szCs w:val="24"/>
        </w:rPr>
        <w:t xml:space="preserve">на промышленное загрязнение среды крайне важен </w:t>
      </w:r>
      <w:r>
        <w:rPr>
          <w:sz w:val="24"/>
          <w:szCs w:val="24"/>
        </w:rPr>
        <w:t xml:space="preserve">учет </w:t>
      </w:r>
      <w:r w:rsidRPr="00BC5124">
        <w:rPr>
          <w:sz w:val="24"/>
          <w:szCs w:val="24"/>
        </w:rPr>
        <w:t>ландшафтно-экологическо</w:t>
      </w:r>
      <w:r>
        <w:rPr>
          <w:sz w:val="24"/>
          <w:szCs w:val="24"/>
        </w:rPr>
        <w:t>го</w:t>
      </w:r>
      <w:r w:rsidRPr="00BC5124">
        <w:rPr>
          <w:sz w:val="24"/>
          <w:szCs w:val="24"/>
        </w:rPr>
        <w:t xml:space="preserve"> разнообрази</w:t>
      </w:r>
      <w:r>
        <w:rPr>
          <w:sz w:val="24"/>
          <w:szCs w:val="24"/>
        </w:rPr>
        <w:t>я</w:t>
      </w:r>
      <w:r w:rsidRPr="00BC5124">
        <w:rPr>
          <w:sz w:val="24"/>
          <w:szCs w:val="24"/>
        </w:rPr>
        <w:t xml:space="preserve"> территорий</w:t>
      </w:r>
      <w:r w:rsidR="006D53C9">
        <w:rPr>
          <w:sz w:val="24"/>
          <w:szCs w:val="24"/>
        </w:rPr>
        <w:t>.</w:t>
      </w:r>
    </w:p>
    <w:p w:rsidR="008C4CC7" w:rsidRDefault="008C4CC7" w:rsidP="008D5A52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D5A52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-US"/>
        </w:rPr>
        <w:lastRenderedPageBreak/>
        <w:t>SMALL MAMMAL</w:t>
      </w:r>
      <w:r w:rsidRPr="008D5A5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D5A52" w:rsidRPr="008D5A52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COMMUNUTUES </w:t>
      </w:r>
      <w:r w:rsidR="008D5A52" w:rsidRPr="008D5A5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 THE IMPACT AREAS: </w:t>
      </w:r>
    </w:p>
    <w:p w:rsidR="008D5A52" w:rsidRDefault="008D5A52" w:rsidP="008C4CC7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D5A5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IMPORTANCE</w:t>
      </w:r>
      <w:r w:rsidR="008C4CC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D5A5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 CONSIDERING OF THE LANDSCAPE-ECOLOGICAL DIVERSITY</w:t>
      </w:r>
    </w:p>
    <w:p w:rsidR="008D5A52" w:rsidRDefault="008D5A52" w:rsidP="008D5A52">
      <w:pPr>
        <w:spacing w:after="0" w:line="240" w:lineRule="auto"/>
        <w:ind w:firstLine="709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Mukhacheva S.V., Davydova J.A.</w:t>
      </w:r>
    </w:p>
    <w:p w:rsidR="008D5A52" w:rsidRDefault="008D5A52" w:rsidP="008D5A52">
      <w:pPr>
        <w:spacing w:after="0" w:line="240" w:lineRule="auto"/>
        <w:ind w:firstLine="709"/>
        <w:jc w:val="center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Institute of Plant and Animal </w:t>
      </w:r>
      <w:r w:rsidR="00883B75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Ecology RAS, Yekaterinburg, Russia</w:t>
      </w:r>
    </w:p>
    <w:p w:rsidR="00883B75" w:rsidRDefault="00B17BD5" w:rsidP="00883B75">
      <w:pPr>
        <w:pStyle w:val="21"/>
        <w:spacing w:after="0" w:line="240" w:lineRule="auto"/>
        <w:ind w:left="0" w:firstLine="709"/>
        <w:jc w:val="center"/>
        <w:rPr>
          <w:sz w:val="24"/>
          <w:szCs w:val="24"/>
          <w:lang w:val="en-US"/>
        </w:rPr>
      </w:pPr>
      <w:hyperlink r:id="rId6" w:history="1">
        <w:r w:rsidR="00883B75" w:rsidRPr="001751C6">
          <w:rPr>
            <w:rStyle w:val="a3"/>
            <w:sz w:val="24"/>
            <w:szCs w:val="24"/>
            <w:lang w:val="en-US"/>
          </w:rPr>
          <w:t>msv@ipae.uran.ru</w:t>
        </w:r>
      </w:hyperlink>
    </w:p>
    <w:p w:rsidR="00883B75" w:rsidRPr="00883B75" w:rsidRDefault="00883B75" w:rsidP="00883B75">
      <w:pPr>
        <w:pStyle w:val="21"/>
        <w:spacing w:after="0" w:line="240" w:lineRule="auto"/>
        <w:ind w:left="0" w:firstLine="709"/>
        <w:jc w:val="both"/>
        <w:rPr>
          <w:sz w:val="24"/>
          <w:szCs w:val="24"/>
          <w:lang w:val="en-US"/>
        </w:rPr>
      </w:pPr>
    </w:p>
    <w:p w:rsidR="0029614D" w:rsidRDefault="00883B75" w:rsidP="0029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CC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Anthropogenic impacts, including industrial pollution, leads to the transformation of natural habitats, their </w:t>
      </w:r>
      <w:r w:rsidRPr="008C4CC7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fragmentation </w:t>
      </w:r>
      <w:r w:rsidRPr="008C4CC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and/or degradation.</w:t>
      </w:r>
      <w:r w:rsidR="008C4CC7" w:rsidRPr="008C4CC7">
        <w:rPr>
          <w:rFonts w:ascii="Times New Roman" w:hAnsi="Times New Roman" w:cs="Times New Roman"/>
          <w:sz w:val="24"/>
          <w:szCs w:val="24"/>
          <w:lang w:val="en-US"/>
        </w:rPr>
        <w:t xml:space="preserve"> Small mammal’ (SM) </w:t>
      </w:r>
      <w:r w:rsidR="003351DC" w:rsidRPr="008C4CC7">
        <w:rPr>
          <w:rFonts w:ascii="Times New Roman" w:hAnsi="Times New Roman" w:cs="Times New Roman"/>
          <w:sz w:val="24"/>
          <w:szCs w:val="24"/>
          <w:lang w:val="en-US"/>
        </w:rPr>
        <w:t>communities respond</w:t>
      </w:r>
      <w:r w:rsidR="00335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CC7" w:rsidRPr="008C4CC7">
        <w:rPr>
          <w:rFonts w:ascii="Times New Roman" w:hAnsi="Times New Roman" w:cs="Times New Roman"/>
          <w:sz w:val="24"/>
          <w:szCs w:val="24"/>
          <w:lang w:val="en-US"/>
        </w:rPr>
        <w:t>to these changes differently.</w:t>
      </w:r>
      <w:r w:rsidR="008C4CC7" w:rsidRPr="008C4CC7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The abundance and species diversity</w:t>
      </w:r>
      <w:r w:rsidR="008C4CC7" w:rsidRPr="008C4CC7">
        <w:rPr>
          <w:rFonts w:ascii="Times New Roman" w:hAnsi="Times New Roman" w:cs="Times New Roman"/>
          <w:sz w:val="24"/>
          <w:szCs w:val="24"/>
          <w:lang w:val="en-US"/>
        </w:rPr>
        <w:t xml:space="preserve"> may decrease (Andren, </w:t>
      </w:r>
      <w:r w:rsidR="008C4CC7" w:rsidRPr="008C4C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1994; </w:t>
      </w:r>
      <w:proofErr w:type="spellStart"/>
      <w:r w:rsidR="008C4CC7" w:rsidRPr="008C4CC7">
        <w:rPr>
          <w:rFonts w:ascii="Times New Roman" w:hAnsi="Times New Roman" w:cs="Times New Roman"/>
          <w:sz w:val="24"/>
          <w:szCs w:val="24"/>
          <w:lang w:val="en-US"/>
        </w:rPr>
        <w:t>Didham</w:t>
      </w:r>
      <w:proofErr w:type="spellEnd"/>
      <w:r w:rsidR="008C4CC7" w:rsidRPr="008C4CC7">
        <w:rPr>
          <w:rFonts w:ascii="Times New Roman" w:hAnsi="Times New Roman" w:cs="Times New Roman"/>
          <w:sz w:val="24"/>
          <w:szCs w:val="24"/>
          <w:lang w:val="en-US"/>
        </w:rPr>
        <w:t xml:space="preserve"> et al., 1998; </w:t>
      </w:r>
      <w:proofErr w:type="spellStart"/>
      <w:r w:rsidR="008C4CC7" w:rsidRPr="008C4CC7">
        <w:rPr>
          <w:rFonts w:ascii="Times New Roman" w:hAnsi="Times New Roman" w:cs="Times New Roman"/>
          <w:sz w:val="24"/>
          <w:szCs w:val="24"/>
          <w:lang w:val="en-US"/>
        </w:rPr>
        <w:t>Fahrig</w:t>
      </w:r>
      <w:proofErr w:type="spellEnd"/>
      <w:r w:rsidR="008C4CC7" w:rsidRPr="008C4CC7">
        <w:rPr>
          <w:rFonts w:ascii="Times New Roman" w:hAnsi="Times New Roman" w:cs="Times New Roman"/>
          <w:sz w:val="24"/>
          <w:szCs w:val="24"/>
          <w:lang w:val="en-US"/>
        </w:rPr>
        <w:t xml:space="preserve">, 2003; </w:t>
      </w:r>
      <w:r w:rsidR="008C4CC7" w:rsidRPr="008C4CC7">
        <w:rPr>
          <w:rFonts w:ascii="Times New Roman" w:hAnsi="Times New Roman" w:cs="Times New Roman"/>
          <w:color w:val="000000"/>
          <w:sz w:val="24"/>
          <w:szCs w:val="24"/>
          <w:lang w:val="en-US"/>
        </w:rPr>
        <w:t>Silva et al., 2005)</w:t>
      </w:r>
      <w:r w:rsidR="008C4CC7" w:rsidRPr="008C4CC7">
        <w:rPr>
          <w:rFonts w:ascii="Times New Roman" w:hAnsi="Times New Roman" w:cs="Times New Roman"/>
          <w:sz w:val="24"/>
          <w:szCs w:val="24"/>
          <w:lang w:val="en-US"/>
        </w:rPr>
        <w:t xml:space="preserve">, increase </w:t>
      </w:r>
      <w:r w:rsidR="008C4CC7" w:rsidRPr="008C4CC7">
        <w:rPr>
          <w:rFonts w:ascii="Times New Roman" w:hAnsi="Times New Roman" w:cs="Times New Roman"/>
          <w:color w:val="000000"/>
          <w:sz w:val="24"/>
          <w:szCs w:val="24"/>
          <w:lang w:val="en-US"/>
        </w:rPr>
        <w:t>(Kirkland, 1990; Fisher et al., 2011)</w:t>
      </w:r>
      <w:r w:rsidR="008C4CC7" w:rsidRPr="008C4CC7">
        <w:rPr>
          <w:rFonts w:ascii="Times New Roman" w:hAnsi="Times New Roman" w:cs="Times New Roman"/>
          <w:sz w:val="24"/>
          <w:szCs w:val="24"/>
          <w:lang w:val="en-US"/>
        </w:rPr>
        <w:t>, don’t have severe reactions</w:t>
      </w:r>
      <w:r w:rsidR="008C4CC7" w:rsidRPr="008C4CC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C4CC7" w:rsidRPr="008C4C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(Burel et al., 1998; Jacob, 2003; </w:t>
      </w:r>
      <w:proofErr w:type="spellStart"/>
      <w:r w:rsidR="008C4CC7" w:rsidRPr="008C4CC7">
        <w:rPr>
          <w:rFonts w:ascii="Times New Roman" w:hAnsi="Times New Roman" w:cs="Times New Roman"/>
          <w:color w:val="000000"/>
          <w:sz w:val="24"/>
          <w:szCs w:val="24"/>
          <w:lang w:val="en-US"/>
        </w:rPr>
        <w:t>Pocock</w:t>
      </w:r>
      <w:proofErr w:type="spellEnd"/>
      <w:r w:rsidR="008C4CC7" w:rsidRPr="008C4C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Jennings, 2008; Bates, Harris, 2009; Men et al., </w:t>
      </w:r>
      <w:r w:rsidR="008C4CC7" w:rsidRPr="007734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2015), </w:t>
      </w:r>
      <w:r w:rsidR="008C4CC7" w:rsidRPr="0077340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either change </w:t>
      </w:r>
      <w:proofErr w:type="spellStart"/>
      <w:r w:rsidR="008C4CC7" w:rsidRPr="0077340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nonmonotonic</w:t>
      </w:r>
      <w:r w:rsidR="008C4CC7" w:rsidRPr="00773404">
        <w:rPr>
          <w:rFonts w:ascii="Times New Roman" w:hAnsi="Times New Roman" w:cs="Times New Roman"/>
          <w:sz w:val="24"/>
          <w:szCs w:val="24"/>
          <w:lang w:val="en-US"/>
        </w:rPr>
        <w:t>ally</w:t>
      </w:r>
      <w:proofErr w:type="spellEnd"/>
      <w:r w:rsidR="008C4CC7" w:rsidRPr="00773404">
        <w:rPr>
          <w:rFonts w:ascii="Times New Roman" w:hAnsi="Times New Roman" w:cs="Times New Roman"/>
          <w:sz w:val="24"/>
          <w:szCs w:val="24"/>
          <w:lang w:val="en-US"/>
        </w:rPr>
        <w:t xml:space="preserve"> (Connell, 1978; Grime, 1979; </w:t>
      </w:r>
      <w:proofErr w:type="spellStart"/>
      <w:r w:rsidR="008C4CC7" w:rsidRPr="00773404">
        <w:rPr>
          <w:rFonts w:ascii="Times New Roman" w:hAnsi="Times New Roman" w:cs="Times New Roman"/>
          <w:sz w:val="24"/>
          <w:szCs w:val="24"/>
          <w:lang w:val="en-US"/>
        </w:rPr>
        <w:t>Conde</w:t>
      </w:r>
      <w:proofErr w:type="spellEnd"/>
      <w:r w:rsidR="008C4CC7" w:rsidRPr="00773404">
        <w:rPr>
          <w:rFonts w:ascii="Times New Roman" w:hAnsi="Times New Roman" w:cs="Times New Roman"/>
          <w:sz w:val="24"/>
          <w:szCs w:val="24"/>
          <w:lang w:val="en-US"/>
        </w:rPr>
        <w:t>, Rocha, 2006).</w:t>
      </w:r>
      <w:r w:rsidR="00886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27A" w:rsidRPr="0088627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86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27A" w:rsidRPr="0088627A">
        <w:rPr>
          <w:rFonts w:ascii="Times New Roman" w:hAnsi="Times New Roman" w:cs="Times New Roman"/>
          <w:sz w:val="24"/>
          <w:szCs w:val="24"/>
          <w:lang w:val="en-US"/>
        </w:rPr>
        <w:t>spite of these unfavorable conditions</w:t>
      </w:r>
      <w:r w:rsidR="0088627A">
        <w:rPr>
          <w:sz w:val="24"/>
          <w:szCs w:val="24"/>
          <w:lang w:val="en-US"/>
        </w:rPr>
        <w:t>,</w:t>
      </w:r>
      <w:r w:rsidR="0088627A" w:rsidRPr="00886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27A">
        <w:rPr>
          <w:sz w:val="24"/>
          <w:szCs w:val="24"/>
          <w:lang w:val="en-US"/>
        </w:rPr>
        <w:t>s</w:t>
      </w:r>
      <w:r w:rsidR="00773404" w:rsidRPr="000D5C75">
        <w:rPr>
          <w:rFonts w:ascii="TeXGyreTermes-Regular" w:hAnsi="TeXGyreTermes-Regular" w:cs="TeXGyreTermes-Regular"/>
          <w:sz w:val="24"/>
          <w:szCs w:val="24"/>
          <w:lang w:val="en-US"/>
        </w:rPr>
        <w:t xml:space="preserve">everal species </w:t>
      </w:r>
      <w:r w:rsidR="000D5C75" w:rsidRPr="000D5C75">
        <w:rPr>
          <w:rFonts w:ascii="TeXGyreTermes-Regular" w:hAnsi="TeXGyreTermes-Regular" w:cs="TeXGyreTermes-Regular"/>
          <w:sz w:val="24"/>
          <w:szCs w:val="24"/>
          <w:lang w:val="en-US"/>
        </w:rPr>
        <w:t xml:space="preserve">of </w:t>
      </w:r>
      <w:r w:rsidR="00773404" w:rsidRPr="000D5C7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SM </w:t>
      </w:r>
      <w:r w:rsidR="000D5C75" w:rsidRPr="000D5C75">
        <w:rPr>
          <w:rFonts w:ascii="Times New Roman" w:hAnsi="Times New Roman" w:cs="Times New Roman"/>
          <w:color w:val="333333"/>
          <w:sz w:val="24"/>
          <w:szCs w:val="24"/>
          <w:lang w:val="en-US"/>
        </w:rPr>
        <w:t>are a</w:t>
      </w:r>
      <w:r w:rsidR="000D5C75" w:rsidRPr="000D5C75">
        <w:rPr>
          <w:rFonts w:ascii="Times New Roman" w:hAnsi="Times New Roman" w:cs="Times New Roman"/>
          <w:sz w:val="24"/>
          <w:szCs w:val="24"/>
          <w:lang w:val="en-US"/>
        </w:rPr>
        <w:t>dapted to life in</w:t>
      </w:r>
      <w:r w:rsidR="000D5C7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D5C75" w:rsidRPr="000D5C75"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0D5C7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D5C75" w:rsidRPr="00773404">
        <w:rPr>
          <w:rFonts w:ascii="Times New Roman" w:hAnsi="Times New Roman" w:cs="Times New Roman"/>
          <w:sz w:val="24"/>
          <w:szCs w:val="24"/>
          <w:lang w:val="en-US"/>
        </w:rPr>
        <w:t xml:space="preserve"> environment</w:t>
      </w:r>
      <w:r w:rsidR="000D5C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5C75" w:rsidRPr="00773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C75">
        <w:rPr>
          <w:rFonts w:ascii="Times New Roman" w:hAnsi="Times New Roman" w:cs="Times New Roman"/>
          <w:sz w:val="24"/>
          <w:szCs w:val="24"/>
          <w:lang w:val="en-US"/>
        </w:rPr>
        <w:t xml:space="preserve">One of them </w:t>
      </w:r>
      <w:r w:rsidR="000D5C75" w:rsidRPr="000D5C75">
        <w:rPr>
          <w:rFonts w:ascii="Times New Roman" w:hAnsi="Times New Roman" w:cs="Times New Roman"/>
          <w:color w:val="333333"/>
          <w:sz w:val="24"/>
          <w:szCs w:val="24"/>
          <w:lang w:val="en-US"/>
        </w:rPr>
        <w:t>are</w:t>
      </w:r>
      <w:r w:rsidR="000D5C75" w:rsidRPr="00773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404" w:rsidRPr="00773404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0D5C7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73404" w:rsidRPr="00773404">
        <w:rPr>
          <w:rFonts w:ascii="Times New Roman" w:hAnsi="Times New Roman" w:cs="Times New Roman"/>
          <w:sz w:val="24"/>
          <w:szCs w:val="24"/>
          <w:lang w:val="en-US"/>
        </w:rPr>
        <w:t xml:space="preserve"> isolated </w:t>
      </w:r>
      <w:r w:rsidR="00773404" w:rsidRPr="00773404">
        <w:rPr>
          <w:rFonts w:ascii="Times New Roman" w:hAnsi="Times New Roman" w:cs="Times New Roman"/>
          <w:color w:val="333333"/>
          <w:sz w:val="24"/>
          <w:szCs w:val="24"/>
          <w:lang w:val="en-US"/>
        </w:rPr>
        <w:t>settlements</w:t>
      </w:r>
      <w:r w:rsidR="00773404" w:rsidRPr="007734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73404" w:rsidRPr="007734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others </w:t>
      </w:r>
      <w:r w:rsidR="000D5C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are </w:t>
      </w:r>
      <w:r w:rsidR="00773404" w:rsidRPr="00773404">
        <w:rPr>
          <w:rFonts w:ascii="Times New Roman" w:hAnsi="Times New Roman" w:cs="Times New Roman"/>
          <w:color w:val="000000"/>
          <w:sz w:val="24"/>
          <w:szCs w:val="24"/>
          <w:lang w:val="en-US"/>
        </w:rPr>
        <w:t>shape</w:t>
      </w:r>
      <w:r w:rsidR="000D5C7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773404" w:rsidRPr="007734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5C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proofErr w:type="spellStart"/>
      <w:r w:rsidR="00773404" w:rsidRPr="00773404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metapopulations</w:t>
      </w:r>
      <w:proofErr w:type="spellEnd"/>
      <w:r w:rsidR="000D5C7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773404" w:rsidRPr="007734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73404" w:rsidRPr="0077340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where individuals move between </w:t>
      </w:r>
      <w:r w:rsidR="00773404" w:rsidRPr="007734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separate </w:t>
      </w:r>
      <w:r w:rsidR="00773404" w:rsidRPr="00773404">
        <w:rPr>
          <w:rFonts w:ascii="Times New Roman" w:hAnsi="Times New Roman" w:cs="Times New Roman"/>
          <w:color w:val="333333"/>
          <w:sz w:val="24"/>
          <w:szCs w:val="24"/>
          <w:lang w:val="en-US"/>
        </w:rPr>
        <w:t>fragments</w:t>
      </w:r>
      <w:r w:rsidR="00773404" w:rsidRPr="00773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3404" w:rsidRPr="007734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(Adler et al., 1985; </w:t>
      </w:r>
      <w:proofErr w:type="spellStart"/>
      <w:r w:rsidR="00773404" w:rsidRPr="00773404">
        <w:rPr>
          <w:rFonts w:ascii="Times New Roman" w:hAnsi="Times New Roman" w:cs="Times New Roman"/>
          <w:color w:val="000000"/>
          <w:sz w:val="24"/>
          <w:szCs w:val="24"/>
          <w:lang w:val="en-US"/>
        </w:rPr>
        <w:t>Quental</w:t>
      </w:r>
      <w:proofErr w:type="spellEnd"/>
      <w:r w:rsidR="00773404" w:rsidRPr="007734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2001; Pires et al., 2002).</w:t>
      </w:r>
      <w:r w:rsidR="000D5C75" w:rsidRPr="000D5C75">
        <w:rPr>
          <w:color w:val="000000"/>
          <w:sz w:val="24"/>
          <w:szCs w:val="24"/>
          <w:lang w:val="en-US"/>
        </w:rPr>
        <w:t xml:space="preserve"> </w:t>
      </w:r>
      <w:r w:rsidR="0088627A" w:rsidRPr="0088627A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-US"/>
        </w:rPr>
        <w:t>The</w:t>
      </w:r>
      <w:r w:rsidR="0088627A" w:rsidRPr="0088627A">
        <w:rPr>
          <w:rFonts w:ascii="Times New Roman" w:hAnsi="Times New Roman" w:cs="Times New Roman"/>
          <w:sz w:val="24"/>
          <w:szCs w:val="24"/>
          <w:lang w:val="en-US"/>
        </w:rPr>
        <w:t xml:space="preserve"> generalist and </w:t>
      </w:r>
      <w:r w:rsidR="0088627A" w:rsidRPr="0088627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invading</w:t>
      </w:r>
      <w:r w:rsidR="0088627A" w:rsidRPr="0088627A">
        <w:rPr>
          <w:rFonts w:ascii="Times New Roman" w:hAnsi="Times New Roman" w:cs="Times New Roman"/>
          <w:sz w:val="24"/>
          <w:szCs w:val="24"/>
          <w:lang w:val="en-US"/>
        </w:rPr>
        <w:t xml:space="preserve"> species</w:t>
      </w:r>
      <w:r w:rsidR="0088627A" w:rsidRPr="0088627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get the advantage in such conditions </w:t>
      </w:r>
      <w:r w:rsidR="00773404" w:rsidRPr="0088627A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773404" w:rsidRPr="0088627A">
        <w:rPr>
          <w:rFonts w:ascii="Times New Roman" w:hAnsi="Times New Roman" w:cs="Times New Roman"/>
          <w:sz w:val="24"/>
          <w:szCs w:val="24"/>
          <w:lang w:val="en-US"/>
        </w:rPr>
        <w:t>Shore et al., 1997; Burel et al., 1998; Gentili et al., 2014).</w:t>
      </w:r>
    </w:p>
    <w:p w:rsidR="00867014" w:rsidRDefault="0088627A" w:rsidP="00867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A48AC">
        <w:rPr>
          <w:rFonts w:ascii="Times New Roman" w:hAnsi="Times New Roman" w:cs="Times New Roman"/>
          <w:sz w:val="24"/>
          <w:szCs w:val="24"/>
          <w:lang w:val="en-US"/>
        </w:rPr>
        <w:t xml:space="preserve">The impact areas (sites </w:t>
      </w:r>
      <w:r w:rsidR="001A48AC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Pr="001A48AC">
        <w:rPr>
          <w:rFonts w:ascii="Times New Roman" w:hAnsi="Times New Roman" w:cs="Times New Roman"/>
          <w:sz w:val="24"/>
          <w:szCs w:val="24"/>
          <w:lang w:val="en-US"/>
        </w:rPr>
        <w:t xml:space="preserve"> of sources of industrial</w:t>
      </w:r>
      <w:r w:rsidR="0029614D" w:rsidRPr="001A48AC">
        <w:rPr>
          <w:rFonts w:ascii="Times New Roman" w:hAnsi="Times New Roman" w:cs="Times New Roman"/>
          <w:sz w:val="24"/>
          <w:szCs w:val="24"/>
          <w:lang w:val="en-US"/>
        </w:rPr>
        <w:t xml:space="preserve"> emissions</w:t>
      </w:r>
      <w:r w:rsidRPr="001A48AC">
        <w:rPr>
          <w:rFonts w:ascii="Times New Roman" w:hAnsi="Times New Roman" w:cs="Times New Roman"/>
          <w:sz w:val="24"/>
          <w:szCs w:val="24"/>
          <w:lang w:val="en-US"/>
        </w:rPr>
        <w:t>) are characterized by a strong fragmentation and high</w:t>
      </w:r>
      <w:r w:rsidRPr="001A48AC">
        <w:rPr>
          <w:rFonts w:ascii="Times New Roman" w:hAnsi="Times New Roman" w:cs="Times New Roman"/>
          <w:lang w:val="en-US"/>
        </w:rPr>
        <w:t xml:space="preserve"> </w:t>
      </w:r>
      <w:r w:rsidRPr="001A48AC">
        <w:rPr>
          <w:rFonts w:ascii="Times New Roman" w:hAnsi="Times New Roman" w:cs="Times New Roman"/>
          <w:sz w:val="24"/>
          <w:szCs w:val="24"/>
          <w:lang w:val="en-US"/>
        </w:rPr>
        <w:t>mosaic structure of habitats</w:t>
      </w:r>
      <w:r w:rsidR="00576959" w:rsidRPr="001A48AC">
        <w:rPr>
          <w:rFonts w:ascii="Times New Roman" w:hAnsi="Times New Roman" w:cs="Times New Roman"/>
          <w:sz w:val="24"/>
          <w:szCs w:val="24"/>
          <w:lang w:val="en-US"/>
        </w:rPr>
        <w:t>, but i</w:t>
      </w:r>
      <w:r w:rsidR="00576959" w:rsidRPr="001A48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mportance of environmental heterogeneity in </w:t>
      </w:r>
      <w:r w:rsidR="00E62383" w:rsidRPr="001A48AC">
        <w:rPr>
          <w:rFonts w:ascii="Times New Roman" w:hAnsi="Times New Roman" w:cs="Times New Roman"/>
          <w:sz w:val="24"/>
          <w:szCs w:val="24"/>
          <w:lang w:val="en-US"/>
        </w:rPr>
        <w:t>formation</w:t>
      </w:r>
      <w:r w:rsidR="00E62383" w:rsidRPr="001A48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6959" w:rsidRPr="001A48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SM communities under the </w:t>
      </w:r>
      <w:r w:rsidR="00576959" w:rsidRPr="001A48AC">
        <w:rPr>
          <w:rFonts w:ascii="Times New Roman" w:hAnsi="Times New Roman" w:cs="Times New Roman"/>
          <w:sz w:val="24"/>
          <w:szCs w:val="24"/>
          <w:lang w:val="en-US"/>
        </w:rPr>
        <w:t>conditions of industrial pollution till now is poorly studied</w:t>
      </w:r>
      <w:r w:rsidR="00E62383" w:rsidRPr="001A4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614D" w:rsidRPr="001A4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8ED" w:rsidRPr="001A48AC">
        <w:rPr>
          <w:rFonts w:ascii="Times New Roman" w:hAnsi="Times New Roman" w:cs="Times New Roman"/>
          <w:sz w:val="24"/>
          <w:szCs w:val="24"/>
          <w:lang w:val="en-US"/>
        </w:rPr>
        <w:t xml:space="preserve">The reaction of communities of small mammals to the industrial impact are traditionally </w:t>
      </w:r>
      <w:r w:rsidR="0029614D" w:rsidRPr="001A48AC">
        <w:rPr>
          <w:rFonts w:ascii="Times New Roman" w:hAnsi="Times New Roman" w:cs="Times New Roman"/>
          <w:sz w:val="24"/>
          <w:szCs w:val="24"/>
          <w:lang w:val="en-US"/>
        </w:rPr>
        <w:t>researche</w:t>
      </w:r>
      <w:r w:rsidR="006A58ED" w:rsidRPr="001A48AC">
        <w:rPr>
          <w:rFonts w:ascii="Times New Roman" w:hAnsi="Times New Roman" w:cs="Times New Roman"/>
          <w:sz w:val="24"/>
          <w:szCs w:val="24"/>
          <w:lang w:val="en-US"/>
        </w:rPr>
        <w:t>d by comparing the population within the limits of 1-2 variant of the habitats, presented in the entire load gradient.</w:t>
      </w:r>
      <w:r w:rsidR="0029614D" w:rsidRPr="001A4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8AC" w:rsidRPr="001A48AC">
        <w:rPr>
          <w:rFonts w:ascii="Times New Roman" w:hAnsi="Times New Roman" w:cs="Times New Roman"/>
          <w:sz w:val="24"/>
          <w:szCs w:val="24"/>
          <w:lang w:val="en-US"/>
        </w:rPr>
        <w:t>It shows that an increase in the level of pollution the species diversity and its abundance of SM community sharply decreased (</w:t>
      </w:r>
      <w:proofErr w:type="spellStart"/>
      <w:r w:rsidR="001A48AC" w:rsidRPr="001A48AC">
        <w:rPr>
          <w:rFonts w:ascii="Times New Roman" w:hAnsi="Times New Roman" w:cs="Times New Roman"/>
          <w:sz w:val="24"/>
          <w:szCs w:val="24"/>
          <w:lang w:val="en-US"/>
        </w:rPr>
        <w:t>Luk’janova</w:t>
      </w:r>
      <w:proofErr w:type="spellEnd"/>
      <w:r w:rsidR="001A48AC" w:rsidRPr="001A48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48AC" w:rsidRPr="001A48AC">
        <w:rPr>
          <w:rFonts w:ascii="Times New Roman" w:hAnsi="Times New Roman" w:cs="Times New Roman"/>
          <w:sz w:val="24"/>
          <w:szCs w:val="24"/>
          <w:lang w:val="en-US"/>
        </w:rPr>
        <w:t>Luk’janov</w:t>
      </w:r>
      <w:proofErr w:type="spellEnd"/>
      <w:r w:rsidR="001A48AC" w:rsidRPr="001A48AC">
        <w:rPr>
          <w:rFonts w:ascii="Times New Roman" w:hAnsi="Times New Roman" w:cs="Times New Roman"/>
          <w:sz w:val="24"/>
          <w:szCs w:val="24"/>
          <w:lang w:val="en-US"/>
        </w:rPr>
        <w:t xml:space="preserve">, 1998; </w:t>
      </w:r>
      <w:r w:rsidR="001A48AC" w:rsidRPr="001A48A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Davydova</w:t>
      </w:r>
      <w:r w:rsidR="001A48AC" w:rsidRPr="001A48AC">
        <w:rPr>
          <w:rFonts w:ascii="Times New Roman" w:hAnsi="Times New Roman" w:cs="Times New Roman"/>
          <w:sz w:val="24"/>
          <w:szCs w:val="24"/>
          <w:lang w:val="en-US"/>
        </w:rPr>
        <w:t>, 2007;</w:t>
      </w:r>
      <w:r w:rsidR="001A48AC" w:rsidRPr="001A48A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Mukhacheva</w:t>
      </w:r>
      <w:r w:rsidR="001A48AC" w:rsidRPr="001A48AC">
        <w:rPr>
          <w:rFonts w:ascii="Times New Roman" w:hAnsi="Times New Roman" w:cs="Times New Roman"/>
          <w:sz w:val="24"/>
          <w:szCs w:val="24"/>
          <w:lang w:val="en-US"/>
        </w:rPr>
        <w:t xml:space="preserve"> et al., 2010;</w:t>
      </w:r>
      <w:r w:rsidR="001A48AC" w:rsidRPr="001A48A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proofErr w:type="spellStart"/>
      <w:r w:rsidR="001A48AC" w:rsidRPr="001A48AC">
        <w:rPr>
          <w:rFonts w:ascii="Times New Roman" w:hAnsi="Times New Roman" w:cs="Times New Roman"/>
          <w:sz w:val="24"/>
          <w:szCs w:val="24"/>
          <w:lang w:val="en-US"/>
        </w:rPr>
        <w:t>Kataev</w:t>
      </w:r>
      <w:proofErr w:type="spellEnd"/>
      <w:r w:rsidR="001A48AC" w:rsidRPr="001A48AC">
        <w:rPr>
          <w:rFonts w:ascii="Times New Roman" w:hAnsi="Times New Roman" w:cs="Times New Roman"/>
          <w:sz w:val="24"/>
          <w:szCs w:val="24"/>
          <w:lang w:val="en-US"/>
        </w:rPr>
        <w:t xml:space="preserve"> et al., 1994; </w:t>
      </w:r>
      <w:proofErr w:type="spellStart"/>
      <w:r w:rsidR="001A48AC" w:rsidRPr="001A48AC">
        <w:rPr>
          <w:rFonts w:ascii="Times New Roman" w:hAnsi="Times New Roman" w:cs="Times New Roman"/>
          <w:sz w:val="24"/>
          <w:szCs w:val="24"/>
          <w:lang w:val="en-US"/>
        </w:rPr>
        <w:t>Kozlov</w:t>
      </w:r>
      <w:proofErr w:type="spellEnd"/>
      <w:r w:rsidR="001A48AC" w:rsidRPr="001A48AC">
        <w:rPr>
          <w:rFonts w:ascii="Times New Roman" w:hAnsi="Times New Roman" w:cs="Times New Roman"/>
          <w:sz w:val="24"/>
          <w:szCs w:val="24"/>
          <w:lang w:val="en-US"/>
        </w:rPr>
        <w:t xml:space="preserve"> et al., 2005).</w:t>
      </w:r>
      <w:r w:rsidR="00393169" w:rsidRPr="00393169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393169" w:rsidRPr="0039316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Attempts to take into account landscape-ecological diversity of the areas led to </w:t>
      </w:r>
      <w:r w:rsidR="00393169" w:rsidRPr="00393169">
        <w:rPr>
          <w:rFonts w:ascii="Times New Roman" w:hAnsi="Times New Roman" w:cs="Times New Roman"/>
          <w:sz w:val="24"/>
          <w:szCs w:val="24"/>
          <w:lang w:val="en-US"/>
        </w:rPr>
        <w:t>essentially other</w:t>
      </w:r>
      <w:r w:rsidR="00393169" w:rsidRPr="00393169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conclusions</w:t>
      </w:r>
      <w:r w:rsidR="00393169" w:rsidRPr="0039316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about the reactions of the populations of SM </w:t>
      </w:r>
      <w:r w:rsidR="00393169" w:rsidRPr="00393169">
        <w:rPr>
          <w:rFonts w:ascii="Times New Roman" w:hAnsi="Times New Roman" w:cs="Times New Roman"/>
          <w:sz w:val="24"/>
          <w:szCs w:val="24"/>
          <w:lang w:val="en-US"/>
        </w:rPr>
        <w:t>to industrial</w:t>
      </w:r>
      <w:r w:rsidR="00393169" w:rsidRPr="0039316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pollution compared to the traditional approach </w:t>
      </w:r>
      <w:r w:rsidR="00393169" w:rsidRPr="003931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3169" w:rsidRPr="0039316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Mukhacheva</w:t>
      </w:r>
      <w:r w:rsidR="00393169" w:rsidRPr="00393169">
        <w:rPr>
          <w:rFonts w:ascii="Times New Roman" w:hAnsi="Times New Roman" w:cs="Times New Roman"/>
          <w:sz w:val="24"/>
          <w:szCs w:val="24"/>
          <w:lang w:val="en-US"/>
        </w:rPr>
        <w:t xml:space="preserve"> et al., 2012).</w:t>
      </w:r>
      <w:r w:rsidR="00393169" w:rsidRPr="00393169">
        <w:rPr>
          <w:rFonts w:ascii="Arial" w:hAnsi="Aria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r w:rsidR="00393169" w:rsidRPr="00844C4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This work is a continuation </w:t>
      </w:r>
      <w:r w:rsidR="00393169" w:rsidRPr="00844C4B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-US"/>
        </w:rPr>
        <w:t>of previously initiated studies</w:t>
      </w:r>
      <w:r w:rsidR="00393169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7105AA" w:rsidRDefault="00222219" w:rsidP="00867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4C4B">
        <w:rPr>
          <w:rFonts w:ascii="Times New Roman" w:hAnsi="Times New Roman" w:cs="Times New Roman"/>
          <w:sz w:val="24"/>
          <w:szCs w:val="24"/>
          <w:lang w:val="en-US"/>
        </w:rPr>
        <w:t xml:space="preserve">The investigations were performed in the vicinity of the </w:t>
      </w:r>
      <w:proofErr w:type="spellStart"/>
      <w:r w:rsidRPr="00844C4B">
        <w:rPr>
          <w:rFonts w:ascii="Times New Roman" w:hAnsi="Times New Roman" w:cs="Times New Roman"/>
          <w:sz w:val="24"/>
          <w:szCs w:val="24"/>
          <w:lang w:val="en-US"/>
        </w:rPr>
        <w:t>Karabash</w:t>
      </w:r>
      <w:proofErr w:type="spellEnd"/>
      <w:r w:rsidRPr="00844C4B">
        <w:rPr>
          <w:rFonts w:ascii="Times New Roman" w:hAnsi="Times New Roman" w:cs="Times New Roman"/>
          <w:sz w:val="24"/>
          <w:szCs w:val="24"/>
          <w:lang w:val="en-US"/>
        </w:rPr>
        <w:t xml:space="preserve"> Copper Smelter </w:t>
      </w:r>
      <w:r w:rsidR="00844C4B" w:rsidRPr="00844C4B">
        <w:rPr>
          <w:rFonts w:ascii="Times New Roman" w:hAnsi="Times New Roman" w:cs="Times New Roman"/>
          <w:sz w:val="24"/>
          <w:szCs w:val="24"/>
          <w:lang w:val="en-US"/>
        </w:rPr>
        <w:t>in two areas: the impact zone (</w:t>
      </w:r>
      <w:r w:rsidR="00CE4B67" w:rsidRPr="00CE4B67">
        <w:rPr>
          <w:rFonts w:ascii="Times New Roman" w:hAnsi="Times New Roman" w:cs="Times New Roman"/>
          <w:sz w:val="24"/>
          <w:szCs w:val="24"/>
          <w:lang w:val="en-US"/>
        </w:rPr>
        <w:t>IZ,</w:t>
      </w:r>
      <w:r w:rsidR="00CE4B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C4B" w:rsidRPr="00844C4B">
        <w:rPr>
          <w:rFonts w:ascii="Times New Roman" w:hAnsi="Times New Roman" w:cs="Times New Roman"/>
          <w:sz w:val="24"/>
          <w:szCs w:val="24"/>
          <w:lang w:val="en-US"/>
        </w:rPr>
        <w:t>1.5–5 km from the factory) and the background zone (</w:t>
      </w:r>
      <w:r w:rsidR="00CE4B67">
        <w:rPr>
          <w:rFonts w:ascii="Times New Roman" w:hAnsi="Times New Roman" w:cs="Times New Roman"/>
          <w:sz w:val="24"/>
          <w:szCs w:val="24"/>
          <w:lang w:val="en-US"/>
        </w:rPr>
        <w:t xml:space="preserve">BZ, </w:t>
      </w:r>
      <w:r w:rsidR="00844C4B" w:rsidRPr="00844C4B">
        <w:rPr>
          <w:rFonts w:ascii="Times New Roman" w:hAnsi="Times New Roman" w:cs="Times New Roman"/>
          <w:sz w:val="24"/>
          <w:szCs w:val="24"/>
          <w:lang w:val="en-US"/>
        </w:rPr>
        <w:t>20–25 km south of the factory).</w:t>
      </w:r>
      <w:r w:rsidR="0044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A48">
        <w:rPr>
          <w:rFonts w:ascii="Times New Roman" w:hAnsi="Times New Roman" w:cs="Times New Roman"/>
          <w:sz w:val="24"/>
          <w:szCs w:val="24"/>
          <w:lang w:val="en-US"/>
        </w:rPr>
        <w:t>Catches</w:t>
      </w:r>
      <w:r w:rsidR="00844C4B" w:rsidRPr="0044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A48">
        <w:rPr>
          <w:rFonts w:ascii="Times New Roman" w:hAnsi="Times New Roman" w:cs="Times New Roman"/>
          <w:sz w:val="24"/>
          <w:szCs w:val="24"/>
          <w:lang w:val="en-US"/>
        </w:rPr>
        <w:t xml:space="preserve">were made </w:t>
      </w:r>
      <w:r w:rsidR="00844C4B" w:rsidRPr="00440A48">
        <w:rPr>
          <w:rFonts w:ascii="Times New Roman" w:hAnsi="Times New Roman" w:cs="Times New Roman"/>
          <w:sz w:val="24"/>
          <w:szCs w:val="24"/>
          <w:lang w:val="en-US"/>
        </w:rPr>
        <w:t>in 7</w:t>
      </w:r>
      <w:r w:rsidRPr="0044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C4B" w:rsidRPr="00440A48">
        <w:rPr>
          <w:rFonts w:ascii="Times New Roman" w:hAnsi="Times New Roman" w:cs="Times New Roman"/>
          <w:sz w:val="24"/>
          <w:szCs w:val="24"/>
          <w:lang w:val="en-US"/>
        </w:rPr>
        <w:t xml:space="preserve">pairwise </w:t>
      </w:r>
      <w:r w:rsidRPr="00440A48">
        <w:rPr>
          <w:rFonts w:ascii="Times New Roman" w:hAnsi="Times New Roman" w:cs="Times New Roman"/>
          <w:sz w:val="24"/>
          <w:szCs w:val="24"/>
          <w:lang w:val="en-US"/>
        </w:rPr>
        <w:t xml:space="preserve">variants of </w:t>
      </w:r>
      <w:r w:rsidR="00844C4B" w:rsidRPr="00440A48">
        <w:rPr>
          <w:rFonts w:ascii="Times New Roman" w:hAnsi="Times New Roman" w:cs="Times New Roman"/>
          <w:sz w:val="24"/>
          <w:szCs w:val="24"/>
          <w:lang w:val="en-US"/>
        </w:rPr>
        <w:t>habitats</w:t>
      </w:r>
      <w:r w:rsidR="00CE4B67">
        <w:rPr>
          <w:rFonts w:ascii="Times New Roman" w:hAnsi="Times New Roman" w:cs="Times New Roman"/>
          <w:sz w:val="24"/>
          <w:szCs w:val="24"/>
          <w:lang w:val="en-US"/>
        </w:rPr>
        <w:t xml:space="preserve"> (VH)</w:t>
      </w:r>
      <w:r w:rsidR="00844C4B" w:rsidRPr="00440A48">
        <w:rPr>
          <w:rFonts w:ascii="Times New Roman" w:hAnsi="Times New Roman" w:cs="Times New Roman"/>
          <w:sz w:val="24"/>
          <w:szCs w:val="24"/>
          <w:lang w:val="en-US"/>
        </w:rPr>
        <w:t xml:space="preserve">, typical for studied region: pine, </w:t>
      </w:r>
      <w:r w:rsidR="00440A48" w:rsidRPr="00440A48">
        <w:rPr>
          <w:rFonts w:ascii="Times New Roman" w:hAnsi="Times New Roman" w:cs="Times New Roman"/>
          <w:sz w:val="24"/>
          <w:szCs w:val="24"/>
          <w:lang w:val="en-US"/>
        </w:rPr>
        <w:t xml:space="preserve">floodplain, birch </w:t>
      </w:r>
      <w:r w:rsidR="00844C4B" w:rsidRPr="00440A4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40A48" w:rsidRPr="00440A48">
        <w:rPr>
          <w:rFonts w:ascii="Times New Roman" w:hAnsi="Times New Roman" w:cs="Times New Roman"/>
          <w:sz w:val="24"/>
          <w:szCs w:val="24"/>
          <w:lang w:val="en-US"/>
        </w:rPr>
        <w:t xml:space="preserve">birch light </w:t>
      </w:r>
      <w:r w:rsidR="00844C4B" w:rsidRPr="00440A48">
        <w:rPr>
          <w:rFonts w:ascii="Times New Roman" w:hAnsi="Times New Roman" w:cs="Times New Roman"/>
          <w:sz w:val="24"/>
          <w:szCs w:val="24"/>
          <w:lang w:val="en-US"/>
        </w:rPr>
        <w:t xml:space="preserve">forests, reed marshes, meadows and </w:t>
      </w:r>
      <w:r w:rsidR="00440A48" w:rsidRPr="00440A48">
        <w:rPr>
          <w:rFonts w:ascii="Times New Roman" w:hAnsi="Times New Roman" w:cs="Times New Roman"/>
          <w:sz w:val="24"/>
          <w:szCs w:val="24"/>
          <w:lang w:val="en-US"/>
        </w:rPr>
        <w:t xml:space="preserve">dumps of household </w:t>
      </w:r>
      <w:r w:rsidR="00440A48" w:rsidRPr="007105AA">
        <w:rPr>
          <w:rFonts w:ascii="Times New Roman" w:hAnsi="Times New Roman" w:cs="Times New Roman"/>
          <w:sz w:val="24"/>
          <w:szCs w:val="24"/>
          <w:lang w:val="en-US"/>
        </w:rPr>
        <w:t xml:space="preserve">waste. </w:t>
      </w:r>
      <w:r w:rsidR="007105AA" w:rsidRPr="007105AA">
        <w:rPr>
          <w:rFonts w:ascii="Times New Roman" w:hAnsi="Times New Roman" w:cs="Times New Roman"/>
          <w:sz w:val="24"/>
          <w:szCs w:val="24"/>
          <w:lang w:val="en-US"/>
        </w:rPr>
        <w:t xml:space="preserve">Animals were caught in July 2012–2014 in all </w:t>
      </w:r>
      <w:r w:rsidR="00CE4B6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="007105AA" w:rsidRPr="007105AA">
        <w:rPr>
          <w:rFonts w:ascii="Times New Roman" w:hAnsi="Times New Roman" w:cs="Times New Roman"/>
          <w:sz w:val="24"/>
          <w:szCs w:val="24"/>
          <w:lang w:val="en-US"/>
        </w:rPr>
        <w:t xml:space="preserve"> simultaneously within the limits of the zone.</w:t>
      </w:r>
      <w:r w:rsidR="00710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5AA" w:rsidRPr="007105AA">
        <w:rPr>
          <w:rFonts w:ascii="Times New Roman" w:hAnsi="Times New Roman" w:cs="Times New Roman"/>
          <w:sz w:val="24"/>
          <w:szCs w:val="24"/>
          <w:lang w:val="en-US"/>
        </w:rPr>
        <w:t>Three lines of traps were installed in each variant of habitat</w:t>
      </w:r>
      <w:r w:rsidR="00CE4B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105AA" w:rsidRPr="007105AA">
        <w:rPr>
          <w:rFonts w:ascii="Times New Roman" w:hAnsi="Times New Roman" w:cs="Times New Roman"/>
          <w:sz w:val="24"/>
          <w:szCs w:val="24"/>
          <w:lang w:val="en-US"/>
        </w:rPr>
        <w:t xml:space="preserve"> (10 snap-traps, 5 live-traps).</w:t>
      </w:r>
      <w:r w:rsidR="00710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014" w:rsidRPr="00867014">
        <w:rPr>
          <w:rFonts w:ascii="Times New Roman" w:hAnsi="Times New Roman" w:cs="Times New Roman"/>
          <w:sz w:val="24"/>
          <w:szCs w:val="24"/>
          <w:lang w:val="en-US"/>
        </w:rPr>
        <w:t xml:space="preserve">We assess the abundance and species composition of </w:t>
      </w:r>
      <w:r w:rsidR="00867014">
        <w:rPr>
          <w:rFonts w:ascii="Times New Roman" w:hAnsi="Times New Roman" w:cs="Times New Roman"/>
          <w:sz w:val="24"/>
          <w:szCs w:val="24"/>
          <w:lang w:val="en-US"/>
        </w:rPr>
        <w:t xml:space="preserve">SM </w:t>
      </w:r>
      <w:r w:rsidR="00867014" w:rsidRPr="00867014">
        <w:rPr>
          <w:rFonts w:ascii="Times New Roman" w:hAnsi="Times New Roman" w:cs="Times New Roman"/>
          <w:sz w:val="24"/>
          <w:szCs w:val="24"/>
          <w:lang w:val="en-US"/>
        </w:rPr>
        <w:t>communities</w:t>
      </w:r>
      <w:r w:rsidR="008670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05AA" w:rsidRPr="007105AA">
        <w:rPr>
          <w:rFonts w:ascii="Times New Roman" w:hAnsi="Times New Roman" w:cs="Times New Roman"/>
          <w:sz w:val="24"/>
          <w:szCs w:val="24"/>
          <w:lang w:val="en-US"/>
        </w:rPr>
        <w:t xml:space="preserve"> 5500 trap</w:t>
      </w:r>
      <w:r w:rsidR="008670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105AA" w:rsidRPr="007105AA">
        <w:rPr>
          <w:rFonts w:ascii="Times New Roman" w:hAnsi="Times New Roman" w:cs="Times New Roman"/>
          <w:sz w:val="24"/>
          <w:szCs w:val="24"/>
          <w:lang w:val="en-US"/>
        </w:rPr>
        <w:t>nights were checked 443 individuals were caught.</w:t>
      </w:r>
    </w:p>
    <w:p w:rsidR="00CE4B67" w:rsidRPr="00AA0BB2" w:rsidRDefault="00867014" w:rsidP="00CE4B67">
      <w:pPr>
        <w:pStyle w:val="21"/>
        <w:spacing w:after="0" w:line="240" w:lineRule="auto"/>
        <w:ind w:left="0" w:right="98" w:firstLine="720"/>
        <w:jc w:val="both"/>
        <w:rPr>
          <w:sz w:val="24"/>
          <w:szCs w:val="24"/>
          <w:lang w:val="en-US"/>
        </w:rPr>
      </w:pPr>
      <w:r w:rsidRPr="00867014">
        <w:rPr>
          <w:rStyle w:val="translation-chunk"/>
          <w:color w:val="222222"/>
          <w:sz w:val="24"/>
          <w:szCs w:val="24"/>
          <w:lang w:val="en-US"/>
        </w:rPr>
        <w:t>Fragments of</w:t>
      </w:r>
      <w:r w:rsidRPr="00867014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 the same habitats in the </w:t>
      </w:r>
      <w:r w:rsidR="00CE4B67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>IZ</w:t>
      </w:r>
      <w:r w:rsidRPr="00867014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 occupied a smaller area and </w:t>
      </w:r>
      <w:r w:rsidRPr="00867014">
        <w:rPr>
          <w:sz w:val="24"/>
          <w:szCs w:val="24"/>
          <w:lang w:val="en-US"/>
        </w:rPr>
        <w:t>are</w:t>
      </w:r>
      <w:r w:rsidRPr="00867014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 characterized by more «hard» conditions. This is reflected in the abundance of animals</w:t>
      </w:r>
      <w:r w:rsidR="001865BC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>,</w:t>
      </w:r>
      <w:r w:rsidRPr="00867014">
        <w:rPr>
          <w:lang w:val="en-US"/>
        </w:rPr>
        <w:t xml:space="preserve"> </w:t>
      </w:r>
      <w:r w:rsidRPr="00867014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which in the </w:t>
      </w:r>
      <w:r w:rsidR="00CE4B67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>IZ</w:t>
      </w:r>
      <w:r w:rsidRPr="00867014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 was 2 times lower than the </w:t>
      </w:r>
      <w:r w:rsidR="00CE4B67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>BZ</w:t>
      </w:r>
      <w:r w:rsidRPr="001865BC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r w:rsidRPr="001865BC">
        <w:rPr>
          <w:sz w:val="24"/>
          <w:szCs w:val="24"/>
          <w:lang w:val="en-US"/>
        </w:rPr>
        <w:t xml:space="preserve">5.8 </w:t>
      </w:r>
      <w:r w:rsidRPr="001865BC">
        <w:rPr>
          <w:sz w:val="24"/>
          <w:szCs w:val="24"/>
        </w:rPr>
        <w:t>и</w:t>
      </w:r>
      <w:r w:rsidRPr="001865BC">
        <w:rPr>
          <w:sz w:val="24"/>
          <w:szCs w:val="24"/>
          <w:lang w:val="en-US"/>
        </w:rPr>
        <w:t xml:space="preserve"> 10.6 </w:t>
      </w:r>
      <w:proofErr w:type="spellStart"/>
      <w:r w:rsidRPr="001865BC">
        <w:rPr>
          <w:sz w:val="24"/>
          <w:szCs w:val="24"/>
          <w:lang w:val="en-US"/>
        </w:rPr>
        <w:t>ind</w:t>
      </w:r>
      <w:proofErr w:type="gramStart"/>
      <w:r w:rsidRPr="001865BC">
        <w:rPr>
          <w:sz w:val="24"/>
          <w:szCs w:val="24"/>
          <w:lang w:val="en-US"/>
        </w:rPr>
        <w:t>.</w:t>
      </w:r>
      <w:proofErr w:type="spellEnd"/>
      <w:r w:rsidRPr="001865BC">
        <w:rPr>
          <w:sz w:val="24"/>
          <w:szCs w:val="24"/>
          <w:lang w:val="en-US"/>
        </w:rPr>
        <w:t>/</w:t>
      </w:r>
      <w:proofErr w:type="gramEnd"/>
      <w:r w:rsidRPr="001865BC">
        <w:rPr>
          <w:sz w:val="24"/>
          <w:szCs w:val="24"/>
          <w:lang w:val="en-US"/>
        </w:rPr>
        <w:t xml:space="preserve">100 </w:t>
      </w:r>
      <w:r w:rsidR="001865BC" w:rsidRPr="001865BC">
        <w:rPr>
          <w:sz w:val="24"/>
          <w:szCs w:val="24"/>
          <w:lang w:val="en-US"/>
        </w:rPr>
        <w:t>trap-night</w:t>
      </w:r>
      <w:r w:rsidRPr="001865BC">
        <w:rPr>
          <w:sz w:val="24"/>
          <w:szCs w:val="24"/>
          <w:lang w:val="en-US"/>
        </w:rPr>
        <w:t>).</w:t>
      </w:r>
      <w:r w:rsidR="001865BC">
        <w:rPr>
          <w:sz w:val="24"/>
          <w:szCs w:val="24"/>
          <w:lang w:val="en-US"/>
        </w:rPr>
        <w:t xml:space="preserve"> A</w:t>
      </w:r>
      <w:r w:rsidR="001865BC" w:rsidRPr="001865BC">
        <w:rPr>
          <w:sz w:val="24"/>
          <w:szCs w:val="24"/>
          <w:lang w:val="en-US"/>
        </w:rPr>
        <w:t xml:space="preserve">t the same time, species richness compared </w:t>
      </w:r>
      <w:r w:rsidR="001865BC">
        <w:rPr>
          <w:sz w:val="24"/>
          <w:szCs w:val="24"/>
          <w:lang w:val="en-US"/>
        </w:rPr>
        <w:t>areas</w:t>
      </w:r>
      <w:r w:rsidR="001865BC" w:rsidRPr="001865BC">
        <w:rPr>
          <w:sz w:val="24"/>
          <w:szCs w:val="24"/>
          <w:lang w:val="en-US"/>
        </w:rPr>
        <w:t xml:space="preserve"> differ slightly</w:t>
      </w:r>
      <w:r w:rsidR="001865BC">
        <w:rPr>
          <w:sz w:val="24"/>
          <w:szCs w:val="24"/>
          <w:lang w:val="en-US"/>
        </w:rPr>
        <w:t xml:space="preserve">: </w:t>
      </w:r>
      <w:r w:rsidR="00A36858">
        <w:rPr>
          <w:sz w:val="24"/>
          <w:szCs w:val="24"/>
          <w:lang w:val="en-US"/>
        </w:rPr>
        <w:t xml:space="preserve">12 species were check in </w:t>
      </w:r>
      <w:r w:rsidR="00CE4B67">
        <w:rPr>
          <w:sz w:val="24"/>
          <w:szCs w:val="24"/>
          <w:lang w:val="en-US"/>
        </w:rPr>
        <w:t>BZ</w:t>
      </w:r>
      <w:r w:rsidR="00A36858">
        <w:rPr>
          <w:sz w:val="24"/>
          <w:szCs w:val="24"/>
          <w:lang w:val="en-US"/>
        </w:rPr>
        <w:t xml:space="preserve">, 11 – in </w:t>
      </w:r>
      <w:r w:rsidR="00CE4B67">
        <w:rPr>
          <w:sz w:val="24"/>
          <w:szCs w:val="24"/>
          <w:lang w:val="en-US"/>
        </w:rPr>
        <w:t>IZ</w:t>
      </w:r>
      <w:r w:rsidR="00A36858">
        <w:rPr>
          <w:sz w:val="24"/>
          <w:szCs w:val="24"/>
          <w:lang w:val="en-US"/>
        </w:rPr>
        <w:t>.</w:t>
      </w:r>
      <w:r w:rsidR="00A36858" w:rsidRPr="00A36858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A36858" w:rsidRPr="00A36858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>Because separate habitats are fragments of a single landscape mosaic</w:t>
      </w:r>
      <w:r w:rsidR="00A36858" w:rsidRPr="00A36858">
        <w:rPr>
          <w:rStyle w:val="translation-chunk"/>
          <w:color w:val="222222"/>
          <w:sz w:val="24"/>
          <w:szCs w:val="24"/>
          <w:lang w:val="en-US"/>
        </w:rPr>
        <w:t>, the presence</w:t>
      </w:r>
      <w:r w:rsidR="00A36858" w:rsidRPr="00A36858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 of the species in these sites depended not only on the quality, size and degree of isolation of the fragment, but also from the adjacent</w:t>
      </w:r>
      <w:r w:rsidR="00A36858" w:rsidRPr="00A36858">
        <w:rPr>
          <w:sz w:val="24"/>
          <w:szCs w:val="24"/>
          <w:lang w:val="en-US"/>
        </w:rPr>
        <w:t xml:space="preserve"> habitats.</w:t>
      </w:r>
      <w:r w:rsidR="00A53C94">
        <w:rPr>
          <w:sz w:val="24"/>
          <w:szCs w:val="24"/>
          <w:lang w:val="en-US"/>
        </w:rPr>
        <w:t xml:space="preserve"> T</w:t>
      </w:r>
      <w:r w:rsidR="00A53C94" w:rsidRPr="00A53C94">
        <w:rPr>
          <w:sz w:val="24"/>
          <w:szCs w:val="24"/>
          <w:lang w:val="en-US"/>
        </w:rPr>
        <w:t xml:space="preserve">he wood mouse </w:t>
      </w:r>
      <w:r w:rsidR="00A53C94">
        <w:rPr>
          <w:sz w:val="24"/>
          <w:szCs w:val="24"/>
          <w:lang w:val="en-US"/>
        </w:rPr>
        <w:t>(</w:t>
      </w:r>
      <w:r w:rsidR="00A53C94" w:rsidRPr="00A53C94">
        <w:rPr>
          <w:sz w:val="24"/>
          <w:szCs w:val="24"/>
          <w:lang w:val="en-US"/>
        </w:rPr>
        <w:t xml:space="preserve">typical </w:t>
      </w:r>
      <w:r w:rsidR="00A53C94" w:rsidRPr="0088627A">
        <w:rPr>
          <w:sz w:val="24"/>
          <w:szCs w:val="24"/>
          <w:lang w:val="en-US"/>
        </w:rPr>
        <w:t>generalist specie</w:t>
      </w:r>
      <w:r w:rsidR="00A53C94">
        <w:rPr>
          <w:sz w:val="24"/>
          <w:szCs w:val="24"/>
          <w:lang w:val="en-US"/>
        </w:rPr>
        <w:t xml:space="preserve">s) </w:t>
      </w:r>
      <w:r w:rsidR="00A53C94" w:rsidRPr="00A53C94">
        <w:rPr>
          <w:sz w:val="24"/>
          <w:szCs w:val="24"/>
          <w:lang w:val="en-US"/>
        </w:rPr>
        <w:t xml:space="preserve">actively </w:t>
      </w:r>
      <w:r w:rsidR="00A53C94">
        <w:rPr>
          <w:sz w:val="24"/>
          <w:szCs w:val="24"/>
          <w:lang w:val="en-US"/>
        </w:rPr>
        <w:t>settled</w:t>
      </w:r>
      <w:r w:rsidR="00A53C94" w:rsidRPr="00A53C94">
        <w:rPr>
          <w:sz w:val="24"/>
          <w:szCs w:val="24"/>
          <w:lang w:val="en-US"/>
        </w:rPr>
        <w:t xml:space="preserve"> </w:t>
      </w:r>
      <w:r w:rsidR="00A53C94">
        <w:rPr>
          <w:sz w:val="24"/>
          <w:szCs w:val="24"/>
          <w:lang w:val="en-US"/>
        </w:rPr>
        <w:t>a</w:t>
      </w:r>
      <w:r w:rsidR="00A53C94" w:rsidRPr="00A53C94">
        <w:rPr>
          <w:sz w:val="24"/>
          <w:szCs w:val="24"/>
          <w:lang w:val="en-US"/>
        </w:rPr>
        <w:t xml:space="preserve">ll studied </w:t>
      </w:r>
      <w:r w:rsidR="00CE4B67">
        <w:rPr>
          <w:sz w:val="24"/>
          <w:szCs w:val="24"/>
          <w:lang w:val="en-US"/>
        </w:rPr>
        <w:t>VH</w:t>
      </w:r>
      <w:r w:rsidR="00A53C94">
        <w:rPr>
          <w:sz w:val="24"/>
          <w:szCs w:val="24"/>
          <w:lang w:val="en-US"/>
        </w:rPr>
        <w:t xml:space="preserve">: </w:t>
      </w:r>
      <w:r w:rsidR="00A53C94" w:rsidRPr="00A53C94">
        <w:rPr>
          <w:sz w:val="24"/>
          <w:szCs w:val="24"/>
          <w:lang w:val="en-US"/>
        </w:rPr>
        <w:t xml:space="preserve">in </w:t>
      </w:r>
      <w:r w:rsidR="00CE4B67">
        <w:rPr>
          <w:sz w:val="24"/>
          <w:szCs w:val="24"/>
          <w:lang w:val="en-US"/>
        </w:rPr>
        <w:t>IZ</w:t>
      </w:r>
      <w:r w:rsidR="00A53C94" w:rsidRPr="00C65AA0">
        <w:rPr>
          <w:sz w:val="24"/>
          <w:szCs w:val="24"/>
          <w:lang w:val="en-US"/>
        </w:rPr>
        <w:t xml:space="preserve"> it occupies the entire sites (36 % of total abundance), in </w:t>
      </w:r>
      <w:r w:rsidR="00CE4B67">
        <w:rPr>
          <w:sz w:val="24"/>
          <w:szCs w:val="24"/>
          <w:lang w:val="en-US"/>
        </w:rPr>
        <w:t>BZ</w:t>
      </w:r>
      <w:r w:rsidR="00A53C94" w:rsidRPr="00C65AA0">
        <w:rPr>
          <w:sz w:val="24"/>
          <w:szCs w:val="24"/>
          <w:lang w:val="en-US"/>
        </w:rPr>
        <w:t xml:space="preserve"> – 5 of 7 versions МО (17 %).</w:t>
      </w:r>
      <w:r w:rsidR="00C65AA0" w:rsidRPr="00C65AA0">
        <w:rPr>
          <w:sz w:val="24"/>
          <w:szCs w:val="24"/>
          <w:lang w:val="en-US"/>
        </w:rPr>
        <w:t xml:space="preserve"> Animals occupied even unsuitable habitats,</w:t>
      </w:r>
      <w:r w:rsidR="00C65AA0" w:rsidRPr="00C65AA0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 where they survived thanks to their</w:t>
      </w:r>
      <w:r w:rsidR="00C65AA0" w:rsidRPr="00C65AA0">
        <w:rPr>
          <w:sz w:val="24"/>
          <w:szCs w:val="24"/>
          <w:lang w:val="en-US"/>
        </w:rPr>
        <w:t xml:space="preserve"> high mobility and ecological plasticity by using resources adjacent habitats.</w:t>
      </w:r>
      <w:r w:rsidR="005847C3">
        <w:rPr>
          <w:sz w:val="24"/>
          <w:szCs w:val="24"/>
          <w:lang w:val="en-US"/>
        </w:rPr>
        <w:t xml:space="preserve"> </w:t>
      </w:r>
      <w:r w:rsidR="00C65AA0" w:rsidRPr="00C65AA0">
        <w:rPr>
          <w:sz w:val="24"/>
          <w:szCs w:val="24"/>
          <w:lang w:val="en-US"/>
        </w:rPr>
        <w:t xml:space="preserve">In the </w:t>
      </w:r>
      <w:r w:rsidR="00CE4B67">
        <w:rPr>
          <w:sz w:val="24"/>
          <w:szCs w:val="24"/>
          <w:lang w:val="en-US"/>
        </w:rPr>
        <w:t>BZ</w:t>
      </w:r>
      <w:r w:rsidR="00C65AA0" w:rsidRPr="00C65AA0">
        <w:rPr>
          <w:sz w:val="24"/>
          <w:szCs w:val="24"/>
          <w:lang w:val="en-US"/>
        </w:rPr>
        <w:t xml:space="preserve"> the others 11 </w:t>
      </w:r>
      <w:r w:rsidR="00C65AA0">
        <w:rPr>
          <w:sz w:val="24"/>
          <w:szCs w:val="24"/>
          <w:lang w:val="en-US"/>
        </w:rPr>
        <w:t xml:space="preserve">species </w:t>
      </w:r>
      <w:r w:rsidR="00C65AA0" w:rsidRPr="00C65AA0">
        <w:rPr>
          <w:sz w:val="24"/>
          <w:szCs w:val="24"/>
          <w:lang w:val="en-US"/>
        </w:rPr>
        <w:t xml:space="preserve">of </w:t>
      </w:r>
      <w:r w:rsidR="00C65AA0">
        <w:rPr>
          <w:sz w:val="24"/>
          <w:szCs w:val="24"/>
          <w:lang w:val="en-US"/>
        </w:rPr>
        <w:t>S</w:t>
      </w:r>
      <w:r w:rsidR="00C65AA0" w:rsidRPr="00C65AA0">
        <w:rPr>
          <w:sz w:val="24"/>
          <w:szCs w:val="24"/>
          <w:lang w:val="en-US"/>
        </w:rPr>
        <w:t xml:space="preserve">M were </w:t>
      </w:r>
      <w:r w:rsidR="00C65AA0" w:rsidRPr="005847C3">
        <w:rPr>
          <w:sz w:val="24"/>
          <w:szCs w:val="24"/>
          <w:lang w:val="en-US"/>
        </w:rPr>
        <w:t xml:space="preserve">distributed fairly evenly, </w:t>
      </w:r>
      <w:r w:rsidR="005847C3" w:rsidRPr="005847C3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the only </w:t>
      </w:r>
      <w:r w:rsidR="00AA0BB2" w:rsidRPr="005847C3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>exception</w:t>
      </w:r>
      <w:r w:rsidR="00AA0BB2" w:rsidRPr="005847C3">
        <w:rPr>
          <w:sz w:val="24"/>
          <w:szCs w:val="24"/>
          <w:lang w:val="en-US"/>
        </w:rPr>
        <w:t>s were</w:t>
      </w:r>
      <w:r w:rsidR="005847C3" w:rsidRPr="005847C3">
        <w:rPr>
          <w:sz w:val="24"/>
          <w:szCs w:val="24"/>
          <w:lang w:val="en-US"/>
        </w:rPr>
        <w:t xml:space="preserve"> </w:t>
      </w:r>
      <w:r w:rsidR="00CE4B67">
        <w:rPr>
          <w:sz w:val="24"/>
          <w:szCs w:val="24"/>
          <w:lang w:val="en-US"/>
        </w:rPr>
        <w:t>water</w:t>
      </w:r>
      <w:r w:rsidR="00C65AA0" w:rsidRPr="005847C3">
        <w:rPr>
          <w:sz w:val="24"/>
          <w:szCs w:val="24"/>
          <w:lang w:val="en-US"/>
        </w:rPr>
        <w:t xml:space="preserve"> shrew and </w:t>
      </w:r>
      <w:r w:rsidR="005847C3" w:rsidRPr="005847C3">
        <w:rPr>
          <w:sz w:val="24"/>
          <w:szCs w:val="24"/>
          <w:lang w:val="en-US"/>
        </w:rPr>
        <w:t xml:space="preserve">bank </w:t>
      </w:r>
      <w:r w:rsidR="00C65AA0" w:rsidRPr="005847C3">
        <w:rPr>
          <w:sz w:val="24"/>
          <w:szCs w:val="24"/>
          <w:lang w:val="en-US"/>
        </w:rPr>
        <w:t xml:space="preserve">voles to mark </w:t>
      </w:r>
      <w:r w:rsidR="005847C3" w:rsidRPr="005847C3">
        <w:rPr>
          <w:sz w:val="24"/>
          <w:szCs w:val="24"/>
          <w:lang w:val="en-US"/>
        </w:rPr>
        <w:t xml:space="preserve">to </w:t>
      </w:r>
      <w:r w:rsidR="00C65AA0" w:rsidRPr="005847C3">
        <w:rPr>
          <w:sz w:val="24"/>
          <w:szCs w:val="24"/>
          <w:lang w:val="en-US"/>
        </w:rPr>
        <w:t xml:space="preserve">the </w:t>
      </w:r>
      <w:r w:rsidR="005847C3" w:rsidRPr="005847C3">
        <w:rPr>
          <w:sz w:val="24"/>
          <w:szCs w:val="24"/>
          <w:lang w:val="en-US"/>
        </w:rPr>
        <w:t xml:space="preserve">one </w:t>
      </w:r>
      <w:r w:rsidR="00CE4B67">
        <w:rPr>
          <w:sz w:val="24"/>
          <w:szCs w:val="24"/>
          <w:lang w:val="en-US"/>
        </w:rPr>
        <w:t>of VH</w:t>
      </w:r>
      <w:r w:rsidR="005847C3" w:rsidRPr="005847C3">
        <w:rPr>
          <w:sz w:val="24"/>
          <w:szCs w:val="24"/>
          <w:lang w:val="en-US"/>
        </w:rPr>
        <w:t>.</w:t>
      </w:r>
      <w:r w:rsidR="005847C3">
        <w:rPr>
          <w:sz w:val="24"/>
          <w:szCs w:val="24"/>
          <w:lang w:val="en-US"/>
        </w:rPr>
        <w:t xml:space="preserve"> </w:t>
      </w:r>
      <w:r w:rsidR="00CE4B67">
        <w:rPr>
          <w:sz w:val="24"/>
          <w:szCs w:val="24"/>
          <w:lang w:val="en-US"/>
        </w:rPr>
        <w:t>In IZ</w:t>
      </w:r>
      <w:r w:rsidR="005847C3" w:rsidRPr="005847C3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, on the contrary, </w:t>
      </w:r>
      <w:r w:rsidR="00CE4B67" w:rsidRPr="00C65AA0">
        <w:rPr>
          <w:sz w:val="24"/>
          <w:szCs w:val="24"/>
          <w:lang w:val="en-US"/>
        </w:rPr>
        <w:t>the others 1</w:t>
      </w:r>
      <w:r w:rsidR="00CE4B67">
        <w:rPr>
          <w:sz w:val="24"/>
          <w:szCs w:val="24"/>
          <w:lang w:val="en-US"/>
        </w:rPr>
        <w:t>0</w:t>
      </w:r>
      <w:r w:rsidR="00CE4B67" w:rsidRPr="00C65AA0">
        <w:rPr>
          <w:sz w:val="24"/>
          <w:szCs w:val="24"/>
          <w:lang w:val="en-US"/>
        </w:rPr>
        <w:t xml:space="preserve"> </w:t>
      </w:r>
      <w:r w:rsidR="00CE4B67">
        <w:rPr>
          <w:sz w:val="24"/>
          <w:szCs w:val="24"/>
          <w:lang w:val="en-US"/>
        </w:rPr>
        <w:t xml:space="preserve">species </w:t>
      </w:r>
      <w:r w:rsidR="00CE4B67" w:rsidRPr="00C65AA0">
        <w:rPr>
          <w:sz w:val="24"/>
          <w:szCs w:val="24"/>
          <w:lang w:val="en-US"/>
        </w:rPr>
        <w:t xml:space="preserve">of </w:t>
      </w:r>
      <w:r w:rsidR="00CE4B67">
        <w:rPr>
          <w:sz w:val="24"/>
          <w:szCs w:val="24"/>
          <w:lang w:val="en-US"/>
        </w:rPr>
        <w:t>S</w:t>
      </w:r>
      <w:r w:rsidR="00CE4B67" w:rsidRPr="00C65AA0">
        <w:rPr>
          <w:sz w:val="24"/>
          <w:szCs w:val="24"/>
          <w:lang w:val="en-US"/>
        </w:rPr>
        <w:t>M were</w:t>
      </w:r>
      <w:r w:rsidR="00CE4B67" w:rsidRPr="005847C3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5847C3" w:rsidRPr="005847C3">
        <w:rPr>
          <w:rStyle w:val="translation-chunk"/>
          <w:color w:val="222222"/>
          <w:sz w:val="24"/>
          <w:szCs w:val="24"/>
          <w:shd w:val="clear" w:color="auto" w:fill="FFFFFF"/>
          <w:lang w:val="en-US"/>
        </w:rPr>
        <w:t xml:space="preserve">inhabited </w:t>
      </w:r>
      <w:r w:rsidR="005847C3" w:rsidRPr="005847C3">
        <w:rPr>
          <w:rStyle w:val="translation-chunk"/>
          <w:color w:val="222222"/>
          <w:sz w:val="24"/>
          <w:szCs w:val="24"/>
          <w:lang w:val="en-US"/>
        </w:rPr>
        <w:t>very uneven</w:t>
      </w:r>
      <w:r w:rsidR="005847C3">
        <w:rPr>
          <w:rStyle w:val="translation-chunk"/>
          <w:color w:val="222222"/>
          <w:sz w:val="24"/>
          <w:szCs w:val="24"/>
          <w:lang w:val="en-US"/>
        </w:rPr>
        <w:t>.</w:t>
      </w:r>
      <w:r w:rsidR="00CE4B67">
        <w:rPr>
          <w:rStyle w:val="translation-chunk"/>
          <w:color w:val="222222"/>
          <w:sz w:val="24"/>
          <w:szCs w:val="24"/>
          <w:lang w:val="en-US"/>
        </w:rPr>
        <w:t xml:space="preserve"> </w:t>
      </w:r>
      <w:r w:rsidR="00CE4B67" w:rsidRPr="00CE4B67">
        <w:rPr>
          <w:rFonts w:ascii="inherit" w:hAnsi="inherit" w:cs="Arial"/>
          <w:color w:val="222222"/>
          <w:sz w:val="24"/>
          <w:szCs w:val="24"/>
          <w:lang w:val="en"/>
        </w:rPr>
        <w:t xml:space="preserve">As a rule, </w:t>
      </w:r>
      <w:r w:rsidR="00CE4B67" w:rsidRPr="00CE4B67">
        <w:rPr>
          <w:sz w:val="24"/>
          <w:szCs w:val="24"/>
          <w:lang w:val="en"/>
        </w:rPr>
        <w:t xml:space="preserve">the animals were observed in 1-3 </w:t>
      </w:r>
      <w:r w:rsidR="00AA0BB2">
        <w:rPr>
          <w:sz w:val="24"/>
          <w:szCs w:val="24"/>
          <w:lang w:val="en"/>
        </w:rPr>
        <w:t>VH</w:t>
      </w:r>
      <w:r w:rsidR="00CE4B67" w:rsidRPr="00CE4B67">
        <w:rPr>
          <w:sz w:val="24"/>
          <w:szCs w:val="24"/>
          <w:lang w:val="en"/>
        </w:rPr>
        <w:t xml:space="preserve">, where their reaches a high (close to </w:t>
      </w:r>
      <w:r w:rsidR="00AA0BB2">
        <w:rPr>
          <w:sz w:val="24"/>
          <w:szCs w:val="24"/>
          <w:lang w:val="en"/>
        </w:rPr>
        <w:t>BZ</w:t>
      </w:r>
      <w:r w:rsidR="00CE4B67" w:rsidRPr="00CE4B67">
        <w:rPr>
          <w:sz w:val="24"/>
          <w:szCs w:val="24"/>
          <w:lang w:val="en"/>
        </w:rPr>
        <w:t>) abundance.</w:t>
      </w:r>
      <w:r w:rsidR="00AA0BB2">
        <w:rPr>
          <w:sz w:val="24"/>
          <w:szCs w:val="24"/>
          <w:lang w:val="en"/>
        </w:rPr>
        <w:t xml:space="preserve"> For example, common shrew,</w:t>
      </w:r>
      <w:r w:rsidR="00AA0BB2" w:rsidRPr="00AA0BB2">
        <w:rPr>
          <w:sz w:val="24"/>
          <w:szCs w:val="24"/>
          <w:lang w:val="en-US"/>
        </w:rPr>
        <w:t xml:space="preserve"> </w:t>
      </w:r>
      <w:r w:rsidR="00AA0BB2">
        <w:rPr>
          <w:sz w:val="24"/>
          <w:szCs w:val="24"/>
          <w:lang w:val="en"/>
        </w:rPr>
        <w:t xml:space="preserve">bank and tundra voles inhabited mainly in </w:t>
      </w:r>
      <w:r w:rsidR="00AA0BB2" w:rsidRPr="00440A48">
        <w:rPr>
          <w:sz w:val="24"/>
          <w:szCs w:val="24"/>
          <w:lang w:val="en-US"/>
        </w:rPr>
        <w:t>floodplain forests</w:t>
      </w:r>
      <w:r w:rsidR="00AA0BB2">
        <w:rPr>
          <w:sz w:val="24"/>
          <w:szCs w:val="24"/>
          <w:lang w:val="en-US"/>
        </w:rPr>
        <w:t xml:space="preserve">, common vole – solely in </w:t>
      </w:r>
      <w:r w:rsidR="00AA0BB2" w:rsidRPr="00440A48">
        <w:rPr>
          <w:sz w:val="24"/>
          <w:szCs w:val="24"/>
          <w:lang w:val="en-US"/>
        </w:rPr>
        <w:t>meadows</w:t>
      </w:r>
      <w:r w:rsidR="00AA0BB2">
        <w:rPr>
          <w:sz w:val="24"/>
          <w:szCs w:val="24"/>
          <w:lang w:val="en-US"/>
        </w:rPr>
        <w:t>.</w:t>
      </w:r>
    </w:p>
    <w:p w:rsidR="00867014" w:rsidRPr="00A802F1" w:rsidRDefault="00AA0BB2" w:rsidP="00867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BB2">
        <w:rPr>
          <w:rFonts w:ascii="Times New Roman" w:hAnsi="Times New Roman" w:cs="Times New Roman"/>
          <w:sz w:val="24"/>
          <w:szCs w:val="24"/>
          <w:lang w:val="en-US"/>
        </w:rPr>
        <w:t xml:space="preserve">Thus, the study of the </w:t>
      </w:r>
      <w:r w:rsidRPr="00AA0BB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response</w:t>
      </w:r>
      <w:r w:rsidRPr="00AA0BB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80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802F1" w:rsidRPr="00AA0BB2">
        <w:rPr>
          <w:rFonts w:ascii="Times New Roman" w:hAnsi="Times New Roman" w:cs="Times New Roman"/>
          <w:sz w:val="24"/>
          <w:szCs w:val="24"/>
          <w:lang w:val="en-US"/>
        </w:rPr>
        <w:t>M communit</w:t>
      </w:r>
      <w:r w:rsidR="00A802F1">
        <w:rPr>
          <w:rFonts w:ascii="Times New Roman" w:hAnsi="Times New Roman" w:cs="Times New Roman"/>
          <w:sz w:val="24"/>
          <w:szCs w:val="24"/>
          <w:lang w:val="en-US"/>
        </w:rPr>
        <w:t xml:space="preserve">ies and </w:t>
      </w:r>
      <w:r w:rsidRPr="00AA0BB2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="00A802F1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AA0BB2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species</w:t>
      </w:r>
      <w:r w:rsidRPr="00AA0BB2">
        <w:rPr>
          <w:rFonts w:ascii="Times New Roman" w:hAnsi="Times New Roman" w:cs="Times New Roman"/>
          <w:sz w:val="24"/>
          <w:szCs w:val="24"/>
          <w:lang w:val="en-US"/>
        </w:rPr>
        <w:t xml:space="preserve"> on industrial pollution is extremely important to consider </w:t>
      </w:r>
      <w:r w:rsidRPr="00A802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802F1" w:rsidRPr="00A802F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landscape-ecological </w:t>
      </w:r>
      <w:r w:rsidRPr="00A802F1">
        <w:rPr>
          <w:rFonts w:ascii="Times New Roman" w:hAnsi="Times New Roman" w:cs="Times New Roman"/>
          <w:sz w:val="24"/>
          <w:szCs w:val="24"/>
          <w:lang w:val="en-US"/>
        </w:rPr>
        <w:t xml:space="preserve">diversity of </w:t>
      </w:r>
      <w:r w:rsidR="00A802F1" w:rsidRPr="00A802F1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Pr="00A802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0BB2" w:rsidRPr="00AA0BB2" w:rsidRDefault="00AA0BB2" w:rsidP="00867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0BB2" w:rsidRPr="00AA0BB2" w:rsidSect="002C2E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GyreTerme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3F"/>
    <w:rsid w:val="000D5C75"/>
    <w:rsid w:val="00170082"/>
    <w:rsid w:val="001865BC"/>
    <w:rsid w:val="001A48AC"/>
    <w:rsid w:val="001C0688"/>
    <w:rsid w:val="001E105D"/>
    <w:rsid w:val="001F7884"/>
    <w:rsid w:val="00207499"/>
    <w:rsid w:val="00222219"/>
    <w:rsid w:val="00253785"/>
    <w:rsid w:val="00291EF5"/>
    <w:rsid w:val="002958DB"/>
    <w:rsid w:val="0029614D"/>
    <w:rsid w:val="002C2E9D"/>
    <w:rsid w:val="003351DC"/>
    <w:rsid w:val="00384B09"/>
    <w:rsid w:val="00393169"/>
    <w:rsid w:val="003B5665"/>
    <w:rsid w:val="003D6C6E"/>
    <w:rsid w:val="004164A7"/>
    <w:rsid w:val="00440A48"/>
    <w:rsid w:val="0048323F"/>
    <w:rsid w:val="004D326E"/>
    <w:rsid w:val="005465DF"/>
    <w:rsid w:val="00576959"/>
    <w:rsid w:val="005847C3"/>
    <w:rsid w:val="005A6C18"/>
    <w:rsid w:val="005E7D6F"/>
    <w:rsid w:val="00662D77"/>
    <w:rsid w:val="00681D4E"/>
    <w:rsid w:val="006A58ED"/>
    <w:rsid w:val="006B35D9"/>
    <w:rsid w:val="006D53C9"/>
    <w:rsid w:val="007105AA"/>
    <w:rsid w:val="0071517C"/>
    <w:rsid w:val="00737D05"/>
    <w:rsid w:val="0076478B"/>
    <w:rsid w:val="007708A7"/>
    <w:rsid w:val="00773404"/>
    <w:rsid w:val="007B3FAC"/>
    <w:rsid w:val="00844C4B"/>
    <w:rsid w:val="00867014"/>
    <w:rsid w:val="008768E1"/>
    <w:rsid w:val="00883B75"/>
    <w:rsid w:val="0088627A"/>
    <w:rsid w:val="008C4CC7"/>
    <w:rsid w:val="008C5BF8"/>
    <w:rsid w:val="008D5A52"/>
    <w:rsid w:val="00967DF9"/>
    <w:rsid w:val="009D032F"/>
    <w:rsid w:val="00A2163F"/>
    <w:rsid w:val="00A36858"/>
    <w:rsid w:val="00A53C94"/>
    <w:rsid w:val="00A802F1"/>
    <w:rsid w:val="00AA0BB2"/>
    <w:rsid w:val="00B17BD5"/>
    <w:rsid w:val="00B54231"/>
    <w:rsid w:val="00BC5124"/>
    <w:rsid w:val="00BE2FEC"/>
    <w:rsid w:val="00BF493F"/>
    <w:rsid w:val="00C65AA0"/>
    <w:rsid w:val="00CD6F79"/>
    <w:rsid w:val="00CE4B67"/>
    <w:rsid w:val="00D52121"/>
    <w:rsid w:val="00E30A13"/>
    <w:rsid w:val="00E62383"/>
    <w:rsid w:val="00E678DC"/>
    <w:rsid w:val="00EB0F00"/>
    <w:rsid w:val="00F71EB4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48323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832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8D5A52"/>
  </w:style>
  <w:style w:type="character" w:styleId="a3">
    <w:name w:val="Hyperlink"/>
    <w:basedOn w:val="a0"/>
    <w:uiPriority w:val="99"/>
    <w:unhideWhenUsed/>
    <w:rsid w:val="00883B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35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3351DC"/>
  </w:style>
  <w:style w:type="character" w:customStyle="1" w:styleId="buttontext">
    <w:name w:val="button__text"/>
    <w:basedOn w:val="a0"/>
    <w:rsid w:val="003351DC"/>
  </w:style>
  <w:style w:type="character" w:customStyle="1" w:styleId="inputbox">
    <w:name w:val="input__box"/>
    <w:basedOn w:val="a0"/>
    <w:rsid w:val="003351DC"/>
  </w:style>
  <w:style w:type="character" w:customStyle="1" w:styleId="apple-converted-space">
    <w:name w:val="apple-converted-space"/>
    <w:basedOn w:val="a0"/>
    <w:rsid w:val="005847C3"/>
  </w:style>
  <w:style w:type="character" w:customStyle="1" w:styleId="button">
    <w:name w:val="button"/>
    <w:basedOn w:val="a0"/>
    <w:rsid w:val="0058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48323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832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8D5A52"/>
  </w:style>
  <w:style w:type="character" w:styleId="a3">
    <w:name w:val="Hyperlink"/>
    <w:basedOn w:val="a0"/>
    <w:uiPriority w:val="99"/>
    <w:unhideWhenUsed/>
    <w:rsid w:val="00883B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35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3351DC"/>
  </w:style>
  <w:style w:type="character" w:customStyle="1" w:styleId="buttontext">
    <w:name w:val="button__text"/>
    <w:basedOn w:val="a0"/>
    <w:rsid w:val="003351DC"/>
  </w:style>
  <w:style w:type="character" w:customStyle="1" w:styleId="inputbox">
    <w:name w:val="input__box"/>
    <w:basedOn w:val="a0"/>
    <w:rsid w:val="003351DC"/>
  </w:style>
  <w:style w:type="character" w:customStyle="1" w:styleId="apple-converted-space">
    <w:name w:val="apple-converted-space"/>
    <w:basedOn w:val="a0"/>
    <w:rsid w:val="005847C3"/>
  </w:style>
  <w:style w:type="character" w:customStyle="1" w:styleId="button">
    <w:name w:val="button"/>
    <w:basedOn w:val="a0"/>
    <w:rsid w:val="0058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3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557">
              <w:marLeft w:val="0"/>
              <w:marRight w:val="0"/>
              <w:marTop w:val="0"/>
              <w:marBottom w:val="0"/>
              <w:divBdr>
                <w:top w:val="single" w:sz="6" w:space="29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2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465">
              <w:marLeft w:val="0"/>
              <w:marRight w:val="0"/>
              <w:marTop w:val="0"/>
              <w:marBottom w:val="0"/>
              <w:divBdr>
                <w:top w:val="single" w:sz="6" w:space="29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782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59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v@ipae.u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7C45-1499-4A0E-83CC-571E8719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2</cp:revision>
  <dcterms:created xsi:type="dcterms:W3CDTF">2016-06-03T12:13:00Z</dcterms:created>
  <dcterms:modified xsi:type="dcterms:W3CDTF">2016-06-03T12:13:00Z</dcterms:modified>
</cp:coreProperties>
</file>