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DE" w:rsidRPr="00051221" w:rsidRDefault="00E901DE" w:rsidP="00E901DE">
      <w:pPr>
        <w:spacing w:line="480" w:lineRule="auto"/>
        <w:ind w:left="720" w:hanging="720"/>
        <w:rPr>
          <w:b/>
        </w:rPr>
      </w:pPr>
      <w:r w:rsidRPr="00051221">
        <w:rPr>
          <w:b/>
        </w:rPr>
        <w:t>The following Supporting Information is available for this article online:</w:t>
      </w:r>
    </w:p>
    <w:p w:rsidR="00E901DE" w:rsidRPr="001018AA" w:rsidRDefault="00E901DE" w:rsidP="00E901DE">
      <w:pPr>
        <w:spacing w:line="480" w:lineRule="auto"/>
        <w:ind w:left="720" w:hanging="720"/>
      </w:pPr>
    </w:p>
    <w:p w:rsidR="00E901DE" w:rsidRDefault="00E901DE" w:rsidP="00E901DE">
      <w:pPr>
        <w:spacing w:line="480" w:lineRule="auto"/>
        <w:ind w:left="720" w:hanging="720"/>
      </w:pPr>
      <w:r w:rsidRPr="001018AA">
        <w:rPr>
          <w:i/>
        </w:rPr>
        <w:t xml:space="preserve">Table S1: </w:t>
      </w:r>
      <w:r>
        <w:t xml:space="preserve">Additional information on method of diet collection, number of food items per </w:t>
      </w:r>
    </w:p>
    <w:p w:rsidR="00E901DE" w:rsidRDefault="00E901DE" w:rsidP="00E901DE">
      <w:pPr>
        <w:spacing w:line="480" w:lineRule="auto"/>
        <w:ind w:left="720" w:hanging="720"/>
      </w:pPr>
      <w:r>
        <w:t xml:space="preserve">nest, percentage caterpillars in the diet, other important prey types and percentage of </w:t>
      </w:r>
    </w:p>
    <w:p w:rsidR="00E901DE" w:rsidRDefault="00E901DE" w:rsidP="00E901DE">
      <w:pPr>
        <w:spacing w:line="480" w:lineRule="auto"/>
        <w:ind w:left="720" w:hanging="720"/>
      </w:pPr>
      <w:r>
        <w:t xml:space="preserve">unidentified items for the different areas. NA’s  indicate that data on this feature was not </w:t>
      </w:r>
    </w:p>
    <w:p w:rsidR="00E901DE" w:rsidRPr="00213462" w:rsidRDefault="00E901DE" w:rsidP="00E901DE">
      <w:pPr>
        <w:spacing w:line="480" w:lineRule="auto"/>
        <w:ind w:left="720" w:hanging="720"/>
      </w:pPr>
      <w:r>
        <w:t xml:space="preserve">available. ‘Adult </w:t>
      </w:r>
      <w:proofErr w:type="spellStart"/>
      <w:r>
        <w:t>Lep</w:t>
      </w:r>
      <w:proofErr w:type="spellEnd"/>
      <w:r>
        <w:t>.’ is adult Lepidoptera.</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1034"/>
        <w:gridCol w:w="1888"/>
        <w:gridCol w:w="1615"/>
        <w:gridCol w:w="1843"/>
        <w:gridCol w:w="1337"/>
      </w:tblGrid>
      <w:tr w:rsidR="00E901DE" w:rsidTr="009D318D">
        <w:tc>
          <w:tcPr>
            <w:tcW w:w="1525" w:type="dxa"/>
          </w:tcPr>
          <w:p w:rsidR="00E901DE" w:rsidRPr="00D27C7C" w:rsidRDefault="00E901DE" w:rsidP="009D318D">
            <w:pPr>
              <w:rPr>
                <w:rFonts w:ascii="Calibri" w:hAnsi="Calibri"/>
              </w:rPr>
            </w:pPr>
            <w:r w:rsidRPr="00D27C7C">
              <w:rPr>
                <w:rFonts w:ascii="Calibri" w:hAnsi="Calibri"/>
                <w:sz w:val="22"/>
                <w:szCs w:val="22"/>
              </w:rPr>
              <w:t>Area</w:t>
            </w:r>
          </w:p>
        </w:tc>
        <w:tc>
          <w:tcPr>
            <w:tcW w:w="1034" w:type="dxa"/>
          </w:tcPr>
          <w:p w:rsidR="00E901DE" w:rsidRPr="00A2333F" w:rsidRDefault="00E901DE" w:rsidP="009D318D">
            <w:pPr>
              <w:rPr>
                <w:rFonts w:ascii="Calibri" w:hAnsi="Calibri"/>
              </w:rPr>
            </w:pPr>
            <w:r w:rsidRPr="00A2333F">
              <w:rPr>
                <w:rFonts w:ascii="Calibri" w:hAnsi="Calibri"/>
                <w:sz w:val="22"/>
                <w:szCs w:val="22"/>
              </w:rPr>
              <w:t>Sampling method</w:t>
            </w:r>
          </w:p>
        </w:tc>
        <w:tc>
          <w:tcPr>
            <w:tcW w:w="1888" w:type="dxa"/>
          </w:tcPr>
          <w:p w:rsidR="00E901DE" w:rsidRPr="00466E72" w:rsidRDefault="00E901DE" w:rsidP="009D318D">
            <w:pPr>
              <w:rPr>
                <w:rFonts w:ascii="Calibri" w:hAnsi="Calibri"/>
              </w:rPr>
            </w:pPr>
            <w:r w:rsidRPr="00466E72">
              <w:rPr>
                <w:rFonts w:ascii="Calibri" w:hAnsi="Calibri"/>
                <w:sz w:val="22"/>
                <w:szCs w:val="22"/>
              </w:rPr>
              <w:t>Number of food items per nest</w:t>
            </w:r>
          </w:p>
        </w:tc>
        <w:tc>
          <w:tcPr>
            <w:tcW w:w="1615" w:type="dxa"/>
          </w:tcPr>
          <w:p w:rsidR="00E901DE" w:rsidRPr="004A56DD" w:rsidRDefault="00E901DE" w:rsidP="009D318D">
            <w:pPr>
              <w:rPr>
                <w:rFonts w:ascii="Calibri" w:hAnsi="Calibri"/>
              </w:rPr>
            </w:pPr>
            <w:r w:rsidRPr="004A56DD">
              <w:rPr>
                <w:rFonts w:ascii="Calibri" w:hAnsi="Calibri"/>
                <w:sz w:val="22"/>
                <w:szCs w:val="22"/>
              </w:rPr>
              <w:t>Mean % Caterpillars per habitat</w:t>
            </w:r>
          </w:p>
        </w:tc>
        <w:tc>
          <w:tcPr>
            <w:tcW w:w="1843" w:type="dxa"/>
          </w:tcPr>
          <w:p w:rsidR="00E901DE" w:rsidRPr="00A900A8" w:rsidRDefault="00E901DE" w:rsidP="009D318D">
            <w:pPr>
              <w:rPr>
                <w:rFonts w:ascii="Calibri" w:hAnsi="Calibri"/>
              </w:rPr>
            </w:pPr>
            <w:r w:rsidRPr="00A900A8">
              <w:rPr>
                <w:rFonts w:ascii="Calibri" w:hAnsi="Calibri"/>
                <w:sz w:val="22"/>
                <w:szCs w:val="22"/>
              </w:rPr>
              <w:t>Other important prey types (in %)</w:t>
            </w:r>
          </w:p>
        </w:tc>
        <w:tc>
          <w:tcPr>
            <w:tcW w:w="1337" w:type="dxa"/>
          </w:tcPr>
          <w:p w:rsidR="00E901DE" w:rsidRPr="008E7221" w:rsidRDefault="00E901DE" w:rsidP="009D318D">
            <w:pPr>
              <w:rPr>
                <w:rFonts w:ascii="Calibri" w:hAnsi="Calibri"/>
              </w:rPr>
            </w:pPr>
            <w:r w:rsidRPr="008E7221">
              <w:rPr>
                <w:rFonts w:ascii="Calibri" w:hAnsi="Calibri"/>
                <w:sz w:val="22"/>
                <w:szCs w:val="22"/>
              </w:rPr>
              <w:t>% of unidentified items</w:t>
            </w:r>
          </w:p>
        </w:tc>
      </w:tr>
      <w:tr w:rsidR="00E901DE" w:rsidTr="009D318D">
        <w:tc>
          <w:tcPr>
            <w:tcW w:w="1525" w:type="dxa"/>
          </w:tcPr>
          <w:p w:rsidR="00E901DE" w:rsidRPr="00D27C7C" w:rsidRDefault="00E901DE" w:rsidP="009D318D">
            <w:pPr>
              <w:rPr>
                <w:rFonts w:ascii="Calibri" w:hAnsi="Calibri"/>
              </w:rPr>
            </w:pPr>
            <w:proofErr w:type="spellStart"/>
            <w:r w:rsidRPr="00D27C7C">
              <w:rPr>
                <w:rFonts w:ascii="Calibri" w:hAnsi="Calibri"/>
                <w:sz w:val="22"/>
                <w:szCs w:val="22"/>
              </w:rPr>
              <w:t>Hoge</w:t>
            </w:r>
            <w:proofErr w:type="spellEnd"/>
            <w:r w:rsidRPr="00D27C7C">
              <w:rPr>
                <w:rFonts w:ascii="Calibri" w:hAnsi="Calibri"/>
                <w:sz w:val="22"/>
                <w:szCs w:val="22"/>
              </w:rPr>
              <w:t xml:space="preserve"> </w:t>
            </w:r>
            <w:proofErr w:type="spellStart"/>
            <w:r w:rsidRPr="00D27C7C">
              <w:rPr>
                <w:rFonts w:ascii="Calibri" w:hAnsi="Calibri"/>
                <w:sz w:val="22"/>
                <w:szCs w:val="22"/>
              </w:rPr>
              <w:t>Veluwe</w:t>
            </w:r>
            <w:proofErr w:type="spellEnd"/>
            <w:r w:rsidRPr="00D27C7C">
              <w:rPr>
                <w:rFonts w:ascii="Calibri" w:hAnsi="Calibri"/>
                <w:sz w:val="22"/>
                <w:szCs w:val="22"/>
              </w:rPr>
              <w:t>, NL</w:t>
            </w:r>
          </w:p>
        </w:tc>
        <w:tc>
          <w:tcPr>
            <w:tcW w:w="1034" w:type="dxa"/>
          </w:tcPr>
          <w:p w:rsidR="00E901DE" w:rsidRPr="00A2333F" w:rsidRDefault="00E901DE" w:rsidP="009D318D">
            <w:pPr>
              <w:rPr>
                <w:rFonts w:ascii="Calibri" w:hAnsi="Calibri"/>
              </w:rPr>
            </w:pPr>
            <w:r w:rsidRPr="00A2333F">
              <w:rPr>
                <w:rFonts w:ascii="Calibri" w:hAnsi="Calibri"/>
                <w:sz w:val="22"/>
                <w:szCs w:val="22"/>
              </w:rPr>
              <w:t>Videos</w:t>
            </w:r>
          </w:p>
        </w:tc>
        <w:tc>
          <w:tcPr>
            <w:tcW w:w="1888" w:type="dxa"/>
          </w:tcPr>
          <w:p w:rsidR="00E901DE" w:rsidRPr="00466E72" w:rsidRDefault="00E901DE" w:rsidP="009D318D">
            <w:pPr>
              <w:rPr>
                <w:rFonts w:ascii="Calibri" w:hAnsi="Calibri"/>
              </w:rPr>
            </w:pPr>
            <w:r w:rsidRPr="00466E72">
              <w:rPr>
                <w:rFonts w:ascii="Calibri" w:hAnsi="Calibri"/>
                <w:sz w:val="22"/>
                <w:szCs w:val="22"/>
              </w:rPr>
              <w:t>Range= 25-249, mean= 95.4</w:t>
            </w:r>
          </w:p>
        </w:tc>
        <w:tc>
          <w:tcPr>
            <w:tcW w:w="1615" w:type="dxa"/>
          </w:tcPr>
          <w:p w:rsidR="00E901DE" w:rsidRPr="004A56DD" w:rsidRDefault="00E901DE" w:rsidP="009D318D">
            <w:pPr>
              <w:rPr>
                <w:rFonts w:ascii="Calibri" w:hAnsi="Calibri"/>
              </w:rPr>
            </w:pPr>
            <w:r w:rsidRPr="004A56DD">
              <w:rPr>
                <w:rFonts w:ascii="Calibri" w:hAnsi="Calibri"/>
                <w:sz w:val="22"/>
                <w:szCs w:val="22"/>
              </w:rPr>
              <w:t>Oak: 34.7</w:t>
            </w:r>
          </w:p>
          <w:p w:rsidR="00E901DE" w:rsidRPr="00A900A8" w:rsidRDefault="00E901DE" w:rsidP="009D318D">
            <w:pPr>
              <w:rPr>
                <w:rFonts w:ascii="Calibri" w:hAnsi="Calibri"/>
              </w:rPr>
            </w:pPr>
            <w:r w:rsidRPr="00A900A8">
              <w:rPr>
                <w:rFonts w:ascii="Calibri" w:hAnsi="Calibri"/>
                <w:sz w:val="22"/>
                <w:szCs w:val="22"/>
              </w:rPr>
              <w:t>Other: 23.3</w:t>
            </w:r>
          </w:p>
        </w:tc>
        <w:tc>
          <w:tcPr>
            <w:tcW w:w="1843" w:type="dxa"/>
          </w:tcPr>
          <w:p w:rsidR="00E901DE" w:rsidRPr="008E7221" w:rsidRDefault="00E901DE" w:rsidP="009D318D">
            <w:pPr>
              <w:rPr>
                <w:rFonts w:ascii="Calibri" w:hAnsi="Calibri"/>
              </w:rPr>
            </w:pPr>
            <w:r w:rsidRPr="008E7221">
              <w:rPr>
                <w:rFonts w:ascii="Calibri" w:hAnsi="Calibri"/>
                <w:sz w:val="22"/>
                <w:szCs w:val="22"/>
              </w:rPr>
              <w:t>NA</w:t>
            </w:r>
          </w:p>
        </w:tc>
        <w:tc>
          <w:tcPr>
            <w:tcW w:w="1337" w:type="dxa"/>
          </w:tcPr>
          <w:p w:rsidR="00E901DE" w:rsidRPr="009E0D1A" w:rsidRDefault="00E901DE" w:rsidP="009D318D">
            <w:pPr>
              <w:rPr>
                <w:rFonts w:ascii="Calibri" w:hAnsi="Calibri"/>
              </w:rPr>
            </w:pPr>
            <w:r w:rsidRPr="009E0D1A">
              <w:rPr>
                <w:rFonts w:ascii="Calibri" w:hAnsi="Calibri"/>
                <w:sz w:val="22"/>
                <w:szCs w:val="22"/>
              </w:rPr>
              <w:t>NA</w:t>
            </w:r>
          </w:p>
        </w:tc>
      </w:tr>
      <w:tr w:rsidR="00E901DE" w:rsidTr="009D318D">
        <w:tc>
          <w:tcPr>
            <w:tcW w:w="1525" w:type="dxa"/>
          </w:tcPr>
          <w:p w:rsidR="00E901DE" w:rsidRPr="00D27C7C" w:rsidRDefault="00E901DE" w:rsidP="009D318D">
            <w:pPr>
              <w:rPr>
                <w:rFonts w:ascii="Calibri" w:hAnsi="Calibri"/>
              </w:rPr>
            </w:pPr>
            <w:proofErr w:type="spellStart"/>
            <w:r w:rsidRPr="00D27C7C">
              <w:rPr>
                <w:rFonts w:ascii="Calibri" w:hAnsi="Calibri"/>
                <w:sz w:val="22"/>
                <w:szCs w:val="22"/>
              </w:rPr>
              <w:t>Drenthe</w:t>
            </w:r>
            <w:proofErr w:type="spellEnd"/>
            <w:r w:rsidRPr="00D27C7C">
              <w:rPr>
                <w:rFonts w:ascii="Calibri" w:hAnsi="Calibri"/>
                <w:sz w:val="22"/>
                <w:szCs w:val="22"/>
              </w:rPr>
              <w:t>, NL</w:t>
            </w:r>
          </w:p>
        </w:tc>
        <w:tc>
          <w:tcPr>
            <w:tcW w:w="1034" w:type="dxa"/>
          </w:tcPr>
          <w:p w:rsidR="00E901DE" w:rsidRPr="00A2333F" w:rsidRDefault="00E901DE" w:rsidP="009D318D">
            <w:pPr>
              <w:rPr>
                <w:rFonts w:ascii="Calibri" w:hAnsi="Calibri"/>
              </w:rPr>
            </w:pPr>
            <w:r w:rsidRPr="00A2333F">
              <w:rPr>
                <w:rFonts w:ascii="Calibri" w:hAnsi="Calibri"/>
                <w:sz w:val="22"/>
                <w:szCs w:val="22"/>
              </w:rPr>
              <w:t>Photos</w:t>
            </w:r>
          </w:p>
        </w:tc>
        <w:tc>
          <w:tcPr>
            <w:tcW w:w="1888" w:type="dxa"/>
          </w:tcPr>
          <w:p w:rsidR="00E901DE" w:rsidRPr="00466E72" w:rsidRDefault="00E901DE" w:rsidP="009D318D">
            <w:pPr>
              <w:rPr>
                <w:rFonts w:ascii="Calibri" w:hAnsi="Calibri"/>
              </w:rPr>
            </w:pPr>
            <w:r w:rsidRPr="00466E72">
              <w:rPr>
                <w:rFonts w:ascii="Calibri" w:hAnsi="Calibri"/>
                <w:sz w:val="22"/>
                <w:szCs w:val="22"/>
              </w:rPr>
              <w:t xml:space="preserve">Range: 26-141, </w:t>
            </w:r>
          </w:p>
          <w:p w:rsidR="00E901DE" w:rsidRPr="004A56DD" w:rsidRDefault="00E901DE" w:rsidP="009D318D">
            <w:pPr>
              <w:rPr>
                <w:rFonts w:ascii="Calibri" w:hAnsi="Calibri"/>
              </w:rPr>
            </w:pPr>
            <w:r w:rsidRPr="004A56DD">
              <w:rPr>
                <w:rFonts w:ascii="Calibri" w:hAnsi="Calibri"/>
                <w:sz w:val="22"/>
                <w:szCs w:val="22"/>
              </w:rPr>
              <w:t xml:space="preserve">mean= 71.5 </w:t>
            </w:r>
          </w:p>
        </w:tc>
        <w:tc>
          <w:tcPr>
            <w:tcW w:w="1615" w:type="dxa"/>
          </w:tcPr>
          <w:p w:rsidR="00E901DE" w:rsidRPr="00A900A8" w:rsidRDefault="00E901DE" w:rsidP="009D318D">
            <w:pPr>
              <w:rPr>
                <w:rFonts w:ascii="Calibri" w:hAnsi="Calibri"/>
              </w:rPr>
            </w:pPr>
            <w:r w:rsidRPr="00A900A8">
              <w:rPr>
                <w:rFonts w:ascii="Calibri" w:hAnsi="Calibri"/>
                <w:sz w:val="22"/>
                <w:szCs w:val="22"/>
              </w:rPr>
              <w:t>Oak: 37.5</w:t>
            </w:r>
          </w:p>
          <w:p w:rsidR="00E901DE" w:rsidRPr="008E7221" w:rsidRDefault="00E901DE" w:rsidP="009D318D">
            <w:pPr>
              <w:rPr>
                <w:rFonts w:ascii="Calibri" w:hAnsi="Calibri"/>
              </w:rPr>
            </w:pPr>
            <w:r w:rsidRPr="008E7221">
              <w:rPr>
                <w:rFonts w:ascii="Calibri" w:hAnsi="Calibri"/>
                <w:sz w:val="22"/>
                <w:szCs w:val="22"/>
              </w:rPr>
              <w:t>Other: 28.9</w:t>
            </w:r>
          </w:p>
        </w:tc>
        <w:tc>
          <w:tcPr>
            <w:tcW w:w="1843" w:type="dxa"/>
          </w:tcPr>
          <w:p w:rsidR="00E901DE" w:rsidRPr="009E0D1A" w:rsidRDefault="00E901DE" w:rsidP="009D318D">
            <w:pPr>
              <w:rPr>
                <w:rFonts w:ascii="Calibri" w:hAnsi="Calibri"/>
              </w:rPr>
            </w:pPr>
            <w:proofErr w:type="spellStart"/>
            <w:r w:rsidRPr="009E0D1A">
              <w:rPr>
                <w:rFonts w:ascii="Calibri" w:hAnsi="Calibri"/>
                <w:sz w:val="22"/>
                <w:szCs w:val="22"/>
              </w:rPr>
              <w:t>Coleoptera</w:t>
            </w:r>
            <w:proofErr w:type="spellEnd"/>
            <w:r w:rsidRPr="009E0D1A">
              <w:rPr>
                <w:rFonts w:ascii="Calibri" w:hAnsi="Calibri"/>
                <w:sz w:val="22"/>
                <w:szCs w:val="22"/>
              </w:rPr>
              <w:t>: 18.4</w:t>
            </w:r>
          </w:p>
          <w:p w:rsidR="00E901DE" w:rsidRPr="009A0539" w:rsidRDefault="00E901DE" w:rsidP="009D318D">
            <w:pPr>
              <w:rPr>
                <w:rFonts w:ascii="Calibri" w:hAnsi="Calibri"/>
              </w:rPr>
            </w:pPr>
            <w:proofErr w:type="spellStart"/>
            <w:r w:rsidRPr="009A0539">
              <w:rPr>
                <w:rFonts w:ascii="Calibri" w:hAnsi="Calibri"/>
                <w:sz w:val="22"/>
                <w:szCs w:val="22"/>
              </w:rPr>
              <w:t>Arachnida</w:t>
            </w:r>
            <w:proofErr w:type="spellEnd"/>
            <w:r w:rsidRPr="009A0539">
              <w:rPr>
                <w:rFonts w:ascii="Calibri" w:hAnsi="Calibri"/>
                <w:sz w:val="22"/>
                <w:szCs w:val="22"/>
              </w:rPr>
              <w:t>: 14.4</w:t>
            </w:r>
          </w:p>
        </w:tc>
        <w:tc>
          <w:tcPr>
            <w:tcW w:w="1337" w:type="dxa"/>
          </w:tcPr>
          <w:p w:rsidR="00E901DE" w:rsidRPr="00D77238" w:rsidRDefault="00E901DE" w:rsidP="009D318D">
            <w:pPr>
              <w:rPr>
                <w:rFonts w:ascii="Calibri" w:hAnsi="Calibri"/>
              </w:rPr>
            </w:pPr>
            <w:r w:rsidRPr="00D77238">
              <w:rPr>
                <w:rFonts w:ascii="Calibri" w:hAnsi="Calibri"/>
                <w:sz w:val="22"/>
                <w:szCs w:val="22"/>
              </w:rPr>
              <w:t>33</w:t>
            </w:r>
          </w:p>
        </w:tc>
      </w:tr>
      <w:tr w:rsidR="00E901DE" w:rsidTr="009D318D">
        <w:tc>
          <w:tcPr>
            <w:tcW w:w="1525" w:type="dxa"/>
          </w:tcPr>
          <w:p w:rsidR="00E901DE" w:rsidRPr="00D27C7C" w:rsidRDefault="00E901DE" w:rsidP="009D318D">
            <w:pPr>
              <w:rPr>
                <w:rFonts w:ascii="Calibri" w:hAnsi="Calibri"/>
              </w:rPr>
            </w:pPr>
            <w:proofErr w:type="spellStart"/>
            <w:r w:rsidRPr="00D27C7C">
              <w:rPr>
                <w:rFonts w:ascii="Calibri" w:hAnsi="Calibri"/>
                <w:sz w:val="22"/>
                <w:szCs w:val="22"/>
              </w:rPr>
              <w:t>Öland</w:t>
            </w:r>
            <w:proofErr w:type="spellEnd"/>
            <w:r w:rsidRPr="00D27C7C">
              <w:rPr>
                <w:rFonts w:ascii="Calibri" w:hAnsi="Calibri"/>
                <w:sz w:val="22"/>
                <w:szCs w:val="22"/>
              </w:rPr>
              <w:t>, S</w:t>
            </w:r>
          </w:p>
        </w:tc>
        <w:tc>
          <w:tcPr>
            <w:tcW w:w="1034" w:type="dxa"/>
          </w:tcPr>
          <w:p w:rsidR="00E901DE" w:rsidRPr="00A2333F" w:rsidRDefault="00E901DE" w:rsidP="009D318D">
            <w:pPr>
              <w:rPr>
                <w:rFonts w:ascii="Calibri" w:hAnsi="Calibri"/>
              </w:rPr>
            </w:pPr>
            <w:r w:rsidRPr="00A2333F">
              <w:rPr>
                <w:rFonts w:ascii="Calibri" w:hAnsi="Calibri"/>
                <w:sz w:val="22"/>
                <w:szCs w:val="22"/>
              </w:rPr>
              <w:t>Videos</w:t>
            </w:r>
          </w:p>
        </w:tc>
        <w:tc>
          <w:tcPr>
            <w:tcW w:w="1888" w:type="dxa"/>
          </w:tcPr>
          <w:p w:rsidR="00E901DE" w:rsidRPr="00466E72" w:rsidRDefault="00E901DE" w:rsidP="009D318D">
            <w:pPr>
              <w:rPr>
                <w:rFonts w:ascii="Calibri" w:hAnsi="Calibri"/>
              </w:rPr>
            </w:pPr>
            <w:r w:rsidRPr="00466E72">
              <w:rPr>
                <w:rFonts w:ascii="Calibri" w:hAnsi="Calibri"/>
                <w:sz w:val="22"/>
                <w:szCs w:val="22"/>
              </w:rPr>
              <w:t xml:space="preserve">Range=7-123, </w:t>
            </w:r>
          </w:p>
          <w:p w:rsidR="00E901DE" w:rsidRPr="004A56DD" w:rsidRDefault="00E901DE" w:rsidP="009D318D">
            <w:pPr>
              <w:rPr>
                <w:rFonts w:ascii="Calibri" w:hAnsi="Calibri"/>
              </w:rPr>
            </w:pPr>
            <w:r w:rsidRPr="004A56DD">
              <w:rPr>
                <w:rFonts w:ascii="Calibri" w:hAnsi="Calibri"/>
                <w:sz w:val="22"/>
                <w:szCs w:val="22"/>
              </w:rPr>
              <w:t>mean= 35.9</w:t>
            </w:r>
          </w:p>
        </w:tc>
        <w:tc>
          <w:tcPr>
            <w:tcW w:w="1615" w:type="dxa"/>
          </w:tcPr>
          <w:p w:rsidR="00E901DE" w:rsidRPr="00A900A8" w:rsidRDefault="00E901DE" w:rsidP="009D318D">
            <w:pPr>
              <w:rPr>
                <w:rFonts w:ascii="Calibri" w:hAnsi="Calibri"/>
              </w:rPr>
            </w:pPr>
            <w:r w:rsidRPr="00A900A8">
              <w:rPr>
                <w:rFonts w:ascii="Calibri" w:hAnsi="Calibri"/>
                <w:sz w:val="22"/>
                <w:szCs w:val="22"/>
              </w:rPr>
              <w:t>Oak: 35.3</w:t>
            </w:r>
          </w:p>
          <w:p w:rsidR="00E901DE" w:rsidRPr="008E7221" w:rsidRDefault="00E901DE" w:rsidP="009D318D">
            <w:pPr>
              <w:rPr>
                <w:rFonts w:ascii="Calibri" w:hAnsi="Calibri"/>
              </w:rPr>
            </w:pPr>
            <w:r w:rsidRPr="008E7221">
              <w:rPr>
                <w:rFonts w:ascii="Calibri" w:hAnsi="Calibri"/>
                <w:sz w:val="22"/>
                <w:szCs w:val="22"/>
              </w:rPr>
              <w:t>Other: 13.1</w:t>
            </w:r>
          </w:p>
        </w:tc>
        <w:tc>
          <w:tcPr>
            <w:tcW w:w="1843" w:type="dxa"/>
          </w:tcPr>
          <w:p w:rsidR="00E901DE" w:rsidRPr="009E0D1A" w:rsidRDefault="00E901DE" w:rsidP="009D318D">
            <w:pPr>
              <w:rPr>
                <w:rFonts w:ascii="Calibri" w:hAnsi="Calibri"/>
              </w:rPr>
            </w:pPr>
            <w:r w:rsidRPr="009E0D1A">
              <w:rPr>
                <w:rFonts w:ascii="Calibri" w:hAnsi="Calibri"/>
                <w:sz w:val="22"/>
                <w:szCs w:val="22"/>
              </w:rPr>
              <w:t>Winged insects: 52.5</w:t>
            </w:r>
          </w:p>
        </w:tc>
        <w:tc>
          <w:tcPr>
            <w:tcW w:w="1337" w:type="dxa"/>
          </w:tcPr>
          <w:p w:rsidR="00E901DE" w:rsidRPr="009A0539" w:rsidRDefault="00E901DE" w:rsidP="009D318D">
            <w:pPr>
              <w:rPr>
                <w:rFonts w:ascii="Calibri" w:hAnsi="Calibri"/>
              </w:rPr>
            </w:pPr>
            <w:r w:rsidRPr="009A0539">
              <w:rPr>
                <w:rFonts w:ascii="Calibri" w:hAnsi="Calibri"/>
                <w:sz w:val="22"/>
                <w:szCs w:val="22"/>
              </w:rPr>
              <w:t>NA</w:t>
            </w:r>
          </w:p>
        </w:tc>
      </w:tr>
      <w:tr w:rsidR="00E901DE" w:rsidTr="009D318D">
        <w:tc>
          <w:tcPr>
            <w:tcW w:w="1525" w:type="dxa"/>
          </w:tcPr>
          <w:p w:rsidR="00E901DE" w:rsidRPr="00D27C7C" w:rsidRDefault="00E901DE" w:rsidP="009D318D">
            <w:pPr>
              <w:rPr>
                <w:rFonts w:ascii="Calibri" w:hAnsi="Calibri"/>
              </w:rPr>
            </w:pPr>
            <w:r w:rsidRPr="00D27C7C">
              <w:rPr>
                <w:rFonts w:ascii="Calibri" w:hAnsi="Calibri"/>
                <w:sz w:val="22"/>
                <w:szCs w:val="22"/>
              </w:rPr>
              <w:t>North Wales, UK</w:t>
            </w:r>
          </w:p>
        </w:tc>
        <w:tc>
          <w:tcPr>
            <w:tcW w:w="1034" w:type="dxa"/>
          </w:tcPr>
          <w:p w:rsidR="00E901DE" w:rsidRPr="00A2333F" w:rsidRDefault="00E901DE" w:rsidP="009D318D">
            <w:pPr>
              <w:rPr>
                <w:rFonts w:ascii="Calibri" w:hAnsi="Calibri"/>
              </w:rPr>
            </w:pPr>
            <w:r w:rsidRPr="00A2333F">
              <w:rPr>
                <w:rFonts w:ascii="Calibri" w:hAnsi="Calibri"/>
                <w:sz w:val="22"/>
                <w:szCs w:val="22"/>
              </w:rPr>
              <w:t>Videos</w:t>
            </w:r>
          </w:p>
        </w:tc>
        <w:tc>
          <w:tcPr>
            <w:tcW w:w="1888" w:type="dxa"/>
          </w:tcPr>
          <w:p w:rsidR="00E901DE" w:rsidRPr="00466E72" w:rsidRDefault="00E901DE" w:rsidP="009D318D">
            <w:pPr>
              <w:rPr>
                <w:rFonts w:ascii="Calibri" w:hAnsi="Calibri"/>
              </w:rPr>
            </w:pPr>
            <w:r w:rsidRPr="00466E72">
              <w:rPr>
                <w:rFonts w:ascii="Calibri" w:hAnsi="Calibri"/>
                <w:sz w:val="22"/>
                <w:szCs w:val="22"/>
              </w:rPr>
              <w:t xml:space="preserve">Range= 7-600, </w:t>
            </w:r>
          </w:p>
          <w:p w:rsidR="00E901DE" w:rsidRPr="004A56DD" w:rsidRDefault="00E901DE" w:rsidP="009D318D">
            <w:pPr>
              <w:rPr>
                <w:rFonts w:ascii="Calibri" w:hAnsi="Calibri"/>
              </w:rPr>
            </w:pPr>
            <w:r w:rsidRPr="004A56DD">
              <w:rPr>
                <w:rFonts w:ascii="Calibri" w:hAnsi="Calibri"/>
                <w:sz w:val="22"/>
                <w:szCs w:val="22"/>
              </w:rPr>
              <w:t>mean= 112.3</w:t>
            </w:r>
          </w:p>
        </w:tc>
        <w:tc>
          <w:tcPr>
            <w:tcW w:w="1615" w:type="dxa"/>
          </w:tcPr>
          <w:p w:rsidR="00E901DE" w:rsidRPr="00A900A8" w:rsidRDefault="00E901DE" w:rsidP="009D318D">
            <w:pPr>
              <w:rPr>
                <w:rFonts w:ascii="Calibri" w:hAnsi="Calibri"/>
              </w:rPr>
            </w:pPr>
            <w:r w:rsidRPr="00A900A8">
              <w:rPr>
                <w:rFonts w:ascii="Calibri" w:hAnsi="Calibri"/>
                <w:sz w:val="22"/>
                <w:szCs w:val="22"/>
              </w:rPr>
              <w:t>Oak: 40.4</w:t>
            </w:r>
          </w:p>
        </w:tc>
        <w:tc>
          <w:tcPr>
            <w:tcW w:w="1843" w:type="dxa"/>
          </w:tcPr>
          <w:p w:rsidR="00E901DE" w:rsidRPr="008E7221" w:rsidRDefault="00E901DE" w:rsidP="009D318D">
            <w:pPr>
              <w:rPr>
                <w:rFonts w:ascii="Calibri" w:hAnsi="Calibri"/>
              </w:rPr>
            </w:pPr>
            <w:r w:rsidRPr="008E7221">
              <w:rPr>
                <w:rFonts w:ascii="Calibri" w:hAnsi="Calibri"/>
                <w:sz w:val="22"/>
                <w:szCs w:val="22"/>
              </w:rPr>
              <w:t>NA</w:t>
            </w:r>
          </w:p>
        </w:tc>
        <w:tc>
          <w:tcPr>
            <w:tcW w:w="1337" w:type="dxa"/>
          </w:tcPr>
          <w:p w:rsidR="00E901DE" w:rsidRPr="009E0D1A" w:rsidRDefault="00E901DE" w:rsidP="009D318D">
            <w:pPr>
              <w:rPr>
                <w:rFonts w:ascii="Calibri" w:hAnsi="Calibri"/>
              </w:rPr>
            </w:pPr>
            <w:r w:rsidRPr="009E0D1A">
              <w:rPr>
                <w:rFonts w:ascii="Calibri" w:hAnsi="Calibri"/>
                <w:sz w:val="22"/>
                <w:szCs w:val="22"/>
              </w:rPr>
              <w:t>NA</w:t>
            </w:r>
          </w:p>
        </w:tc>
      </w:tr>
      <w:tr w:rsidR="00E901DE" w:rsidTr="009D318D">
        <w:tc>
          <w:tcPr>
            <w:tcW w:w="1525" w:type="dxa"/>
          </w:tcPr>
          <w:p w:rsidR="00E901DE" w:rsidRPr="00466E72" w:rsidRDefault="00E901DE" w:rsidP="009D318D">
            <w:pPr>
              <w:rPr>
                <w:rFonts w:ascii="Calibri" w:hAnsi="Calibri"/>
              </w:rPr>
            </w:pPr>
            <w:proofErr w:type="spellStart"/>
            <w:r w:rsidRPr="00D27C7C">
              <w:rPr>
                <w:rFonts w:ascii="Calibri" w:hAnsi="Calibri"/>
                <w:sz w:val="22"/>
                <w:szCs w:val="22"/>
              </w:rPr>
              <w:t>Kilingi-N</w:t>
            </w:r>
            <w:r w:rsidRPr="00A2333F">
              <w:rPr>
                <w:rFonts w:ascii="Calibri" w:hAnsi="Calibri" w:cs="Calibri"/>
                <w:sz w:val="22"/>
                <w:szCs w:val="22"/>
              </w:rPr>
              <w:t>õmme</w:t>
            </w:r>
            <w:proofErr w:type="spellEnd"/>
            <w:r w:rsidRPr="00A2333F">
              <w:rPr>
                <w:rFonts w:ascii="Calibri" w:hAnsi="Calibri" w:cs="Calibri"/>
                <w:sz w:val="22"/>
                <w:szCs w:val="22"/>
              </w:rPr>
              <w:t>, EST</w:t>
            </w:r>
          </w:p>
        </w:tc>
        <w:tc>
          <w:tcPr>
            <w:tcW w:w="1034" w:type="dxa"/>
          </w:tcPr>
          <w:p w:rsidR="00E901DE" w:rsidRPr="004A56DD" w:rsidRDefault="00E901DE" w:rsidP="009D318D">
            <w:pPr>
              <w:rPr>
                <w:rFonts w:ascii="Calibri" w:hAnsi="Calibri"/>
              </w:rPr>
            </w:pPr>
            <w:r w:rsidRPr="004A56DD">
              <w:rPr>
                <w:rFonts w:ascii="Calibri" w:hAnsi="Calibri"/>
                <w:sz w:val="22"/>
                <w:szCs w:val="22"/>
              </w:rPr>
              <w:t>Videos</w:t>
            </w:r>
          </w:p>
        </w:tc>
        <w:tc>
          <w:tcPr>
            <w:tcW w:w="1888" w:type="dxa"/>
          </w:tcPr>
          <w:p w:rsidR="00E901DE" w:rsidRPr="00A900A8" w:rsidRDefault="00E901DE" w:rsidP="009D318D">
            <w:pPr>
              <w:rPr>
                <w:rFonts w:ascii="Calibri" w:hAnsi="Calibri"/>
              </w:rPr>
            </w:pPr>
            <w:r w:rsidRPr="00A900A8">
              <w:rPr>
                <w:rFonts w:ascii="Calibri" w:hAnsi="Calibri"/>
                <w:sz w:val="22"/>
                <w:szCs w:val="22"/>
              </w:rPr>
              <w:t xml:space="preserve">Range: 14-98, </w:t>
            </w:r>
          </w:p>
          <w:p w:rsidR="00E901DE" w:rsidRPr="009E0D1A" w:rsidRDefault="00E901DE" w:rsidP="009D318D">
            <w:pPr>
              <w:rPr>
                <w:rFonts w:ascii="Calibri" w:hAnsi="Calibri"/>
              </w:rPr>
            </w:pPr>
            <w:r w:rsidRPr="008E7221">
              <w:rPr>
                <w:rFonts w:ascii="Calibri" w:hAnsi="Calibri"/>
                <w:sz w:val="22"/>
                <w:szCs w:val="22"/>
              </w:rPr>
              <w:t>mean</w:t>
            </w:r>
            <w:r w:rsidRPr="009E0D1A">
              <w:rPr>
                <w:rFonts w:ascii="Calibri" w:hAnsi="Calibri"/>
                <w:sz w:val="22"/>
                <w:szCs w:val="22"/>
              </w:rPr>
              <w:t>= 44.3</w:t>
            </w:r>
          </w:p>
        </w:tc>
        <w:tc>
          <w:tcPr>
            <w:tcW w:w="1615" w:type="dxa"/>
          </w:tcPr>
          <w:p w:rsidR="00E901DE" w:rsidRPr="009A0539" w:rsidRDefault="00E901DE" w:rsidP="009D318D">
            <w:pPr>
              <w:rPr>
                <w:rFonts w:ascii="Calibri" w:hAnsi="Calibri"/>
              </w:rPr>
            </w:pPr>
            <w:r w:rsidRPr="009A0539">
              <w:rPr>
                <w:rFonts w:ascii="Calibri" w:hAnsi="Calibri"/>
                <w:sz w:val="22"/>
                <w:szCs w:val="22"/>
              </w:rPr>
              <w:t>Other: 38.0</w:t>
            </w:r>
          </w:p>
        </w:tc>
        <w:tc>
          <w:tcPr>
            <w:tcW w:w="1843" w:type="dxa"/>
          </w:tcPr>
          <w:p w:rsidR="00E901DE" w:rsidRPr="00D77238" w:rsidRDefault="00E901DE" w:rsidP="009D318D">
            <w:pPr>
              <w:rPr>
                <w:rFonts w:ascii="Calibri" w:hAnsi="Calibri"/>
              </w:rPr>
            </w:pPr>
            <w:proofErr w:type="spellStart"/>
            <w:r w:rsidRPr="00D77238">
              <w:rPr>
                <w:rFonts w:ascii="Calibri" w:hAnsi="Calibri"/>
                <w:sz w:val="22"/>
                <w:szCs w:val="22"/>
              </w:rPr>
              <w:t>Coleoptera</w:t>
            </w:r>
            <w:proofErr w:type="spellEnd"/>
            <w:r w:rsidRPr="00D77238">
              <w:rPr>
                <w:rFonts w:ascii="Calibri" w:hAnsi="Calibri"/>
                <w:sz w:val="22"/>
                <w:szCs w:val="22"/>
              </w:rPr>
              <w:t xml:space="preserve">: 19.5, Adult </w:t>
            </w:r>
            <w:proofErr w:type="spellStart"/>
            <w:r w:rsidRPr="00D77238">
              <w:rPr>
                <w:rFonts w:ascii="Calibri" w:hAnsi="Calibri"/>
                <w:sz w:val="22"/>
                <w:szCs w:val="22"/>
              </w:rPr>
              <w:t>Lep</w:t>
            </w:r>
            <w:proofErr w:type="spellEnd"/>
            <w:r w:rsidRPr="00D77238">
              <w:rPr>
                <w:rFonts w:ascii="Calibri" w:hAnsi="Calibri"/>
                <w:sz w:val="22"/>
                <w:szCs w:val="22"/>
              </w:rPr>
              <w:t>.: 9.0</w:t>
            </w:r>
          </w:p>
        </w:tc>
        <w:tc>
          <w:tcPr>
            <w:tcW w:w="1337" w:type="dxa"/>
          </w:tcPr>
          <w:p w:rsidR="00E901DE" w:rsidRPr="00DD3435" w:rsidRDefault="00E901DE" w:rsidP="009D318D">
            <w:pPr>
              <w:rPr>
                <w:rFonts w:ascii="Calibri" w:hAnsi="Calibri"/>
              </w:rPr>
            </w:pPr>
            <w:r w:rsidRPr="00DD3435">
              <w:rPr>
                <w:rFonts w:ascii="Calibri" w:hAnsi="Calibri"/>
                <w:sz w:val="22"/>
                <w:szCs w:val="22"/>
              </w:rPr>
              <w:t>34</w:t>
            </w:r>
          </w:p>
        </w:tc>
      </w:tr>
      <w:tr w:rsidR="00E901DE" w:rsidTr="009D318D">
        <w:tc>
          <w:tcPr>
            <w:tcW w:w="1525" w:type="dxa"/>
          </w:tcPr>
          <w:p w:rsidR="00E901DE" w:rsidRPr="00D27C7C" w:rsidRDefault="00E901DE" w:rsidP="009D318D">
            <w:pPr>
              <w:rPr>
                <w:rFonts w:ascii="Calibri" w:hAnsi="Calibri"/>
              </w:rPr>
            </w:pPr>
            <w:r w:rsidRPr="00D27C7C">
              <w:rPr>
                <w:rFonts w:ascii="Calibri" w:hAnsi="Calibri"/>
                <w:sz w:val="22"/>
                <w:szCs w:val="22"/>
              </w:rPr>
              <w:t>Oslo, N</w:t>
            </w:r>
          </w:p>
        </w:tc>
        <w:tc>
          <w:tcPr>
            <w:tcW w:w="1034" w:type="dxa"/>
          </w:tcPr>
          <w:p w:rsidR="00E901DE" w:rsidRPr="00A2333F" w:rsidRDefault="00E901DE" w:rsidP="009D318D">
            <w:pPr>
              <w:rPr>
                <w:rFonts w:ascii="Calibri" w:hAnsi="Calibri"/>
              </w:rPr>
            </w:pPr>
            <w:r w:rsidRPr="00A2333F">
              <w:rPr>
                <w:rFonts w:ascii="Calibri" w:hAnsi="Calibri"/>
                <w:sz w:val="22"/>
                <w:szCs w:val="22"/>
              </w:rPr>
              <w:t>Videos</w:t>
            </w:r>
          </w:p>
        </w:tc>
        <w:tc>
          <w:tcPr>
            <w:tcW w:w="1888" w:type="dxa"/>
          </w:tcPr>
          <w:p w:rsidR="00E901DE" w:rsidRPr="00466E72" w:rsidRDefault="00E901DE" w:rsidP="009D318D">
            <w:pPr>
              <w:rPr>
                <w:rFonts w:ascii="Calibri" w:hAnsi="Calibri"/>
              </w:rPr>
            </w:pPr>
            <w:r w:rsidRPr="00466E72">
              <w:rPr>
                <w:rFonts w:ascii="Calibri" w:hAnsi="Calibri"/>
                <w:sz w:val="22"/>
                <w:szCs w:val="22"/>
              </w:rPr>
              <w:t>Range=7-40, mean=25.1</w:t>
            </w:r>
          </w:p>
        </w:tc>
        <w:tc>
          <w:tcPr>
            <w:tcW w:w="1615" w:type="dxa"/>
          </w:tcPr>
          <w:p w:rsidR="00E901DE" w:rsidRPr="004A56DD" w:rsidRDefault="00E901DE" w:rsidP="009D318D">
            <w:pPr>
              <w:rPr>
                <w:rFonts w:ascii="Calibri" w:hAnsi="Calibri"/>
              </w:rPr>
            </w:pPr>
            <w:r w:rsidRPr="004A56DD">
              <w:rPr>
                <w:rFonts w:ascii="Calibri" w:hAnsi="Calibri"/>
                <w:sz w:val="22"/>
                <w:szCs w:val="22"/>
              </w:rPr>
              <w:t>Other: 31.2</w:t>
            </w:r>
          </w:p>
        </w:tc>
        <w:tc>
          <w:tcPr>
            <w:tcW w:w="1843" w:type="dxa"/>
          </w:tcPr>
          <w:p w:rsidR="00E901DE" w:rsidRPr="00A900A8" w:rsidRDefault="00E901DE" w:rsidP="009D318D">
            <w:pPr>
              <w:rPr>
                <w:rFonts w:ascii="Calibri" w:hAnsi="Calibri"/>
              </w:rPr>
            </w:pPr>
            <w:proofErr w:type="spellStart"/>
            <w:r w:rsidRPr="00A900A8">
              <w:rPr>
                <w:rFonts w:ascii="Calibri" w:hAnsi="Calibri"/>
                <w:sz w:val="22"/>
                <w:szCs w:val="22"/>
              </w:rPr>
              <w:t>Diptera</w:t>
            </w:r>
            <w:proofErr w:type="spellEnd"/>
            <w:r w:rsidRPr="00A900A8">
              <w:rPr>
                <w:rFonts w:ascii="Calibri" w:hAnsi="Calibri"/>
                <w:sz w:val="22"/>
                <w:szCs w:val="22"/>
              </w:rPr>
              <w:t>: 60</w:t>
            </w:r>
          </w:p>
          <w:p w:rsidR="00E901DE" w:rsidRPr="008E7221" w:rsidRDefault="00E901DE" w:rsidP="009D318D">
            <w:pPr>
              <w:rPr>
                <w:rFonts w:ascii="Calibri" w:hAnsi="Calibri"/>
              </w:rPr>
            </w:pPr>
            <w:proofErr w:type="spellStart"/>
            <w:r w:rsidRPr="008E7221">
              <w:rPr>
                <w:rFonts w:ascii="Calibri" w:hAnsi="Calibri"/>
                <w:sz w:val="22"/>
                <w:szCs w:val="22"/>
              </w:rPr>
              <w:t>Arachnida</w:t>
            </w:r>
            <w:proofErr w:type="spellEnd"/>
            <w:r w:rsidRPr="008E7221">
              <w:rPr>
                <w:rFonts w:ascii="Calibri" w:hAnsi="Calibri"/>
                <w:sz w:val="22"/>
                <w:szCs w:val="22"/>
              </w:rPr>
              <w:t>: 8.0</w:t>
            </w:r>
          </w:p>
        </w:tc>
        <w:tc>
          <w:tcPr>
            <w:tcW w:w="1337" w:type="dxa"/>
          </w:tcPr>
          <w:p w:rsidR="00E901DE" w:rsidRPr="009E0D1A" w:rsidRDefault="00E901DE" w:rsidP="009D318D">
            <w:pPr>
              <w:rPr>
                <w:rFonts w:ascii="Calibri" w:hAnsi="Calibri"/>
              </w:rPr>
            </w:pPr>
            <w:r w:rsidRPr="009E0D1A">
              <w:rPr>
                <w:rFonts w:ascii="Calibri" w:hAnsi="Calibri"/>
                <w:sz w:val="22"/>
                <w:szCs w:val="22"/>
              </w:rPr>
              <w:t>NA</w:t>
            </w:r>
          </w:p>
        </w:tc>
      </w:tr>
      <w:tr w:rsidR="00E901DE" w:rsidTr="009D318D">
        <w:tc>
          <w:tcPr>
            <w:tcW w:w="1525" w:type="dxa"/>
          </w:tcPr>
          <w:p w:rsidR="00E901DE" w:rsidRPr="00D27C7C" w:rsidRDefault="00E901DE" w:rsidP="009D318D">
            <w:pPr>
              <w:rPr>
                <w:rFonts w:ascii="Calibri" w:hAnsi="Calibri"/>
              </w:rPr>
            </w:pPr>
            <w:proofErr w:type="spellStart"/>
            <w:r w:rsidRPr="00D27C7C">
              <w:rPr>
                <w:rFonts w:ascii="Calibri" w:hAnsi="Calibri"/>
                <w:sz w:val="22"/>
                <w:szCs w:val="22"/>
              </w:rPr>
              <w:t>Harjavalta</w:t>
            </w:r>
            <w:proofErr w:type="spellEnd"/>
            <w:r w:rsidRPr="00D27C7C">
              <w:rPr>
                <w:rFonts w:ascii="Calibri" w:hAnsi="Calibri"/>
                <w:sz w:val="22"/>
                <w:szCs w:val="22"/>
              </w:rPr>
              <w:t>, FIN</w:t>
            </w:r>
          </w:p>
        </w:tc>
        <w:tc>
          <w:tcPr>
            <w:tcW w:w="1034" w:type="dxa"/>
          </w:tcPr>
          <w:p w:rsidR="00E901DE" w:rsidRPr="00A2333F" w:rsidRDefault="00E901DE" w:rsidP="009D318D">
            <w:pPr>
              <w:rPr>
                <w:rFonts w:ascii="Calibri" w:hAnsi="Calibri"/>
              </w:rPr>
            </w:pPr>
            <w:r w:rsidRPr="00A2333F">
              <w:rPr>
                <w:rFonts w:ascii="Calibri" w:hAnsi="Calibri"/>
                <w:sz w:val="22"/>
                <w:szCs w:val="22"/>
              </w:rPr>
              <w:t>Videos</w:t>
            </w:r>
          </w:p>
        </w:tc>
        <w:tc>
          <w:tcPr>
            <w:tcW w:w="1888" w:type="dxa"/>
          </w:tcPr>
          <w:p w:rsidR="00E901DE" w:rsidRPr="00466E72" w:rsidRDefault="00E901DE" w:rsidP="009D318D">
            <w:pPr>
              <w:rPr>
                <w:rFonts w:ascii="Calibri" w:hAnsi="Calibri"/>
              </w:rPr>
            </w:pPr>
            <w:r w:rsidRPr="00466E72">
              <w:rPr>
                <w:rFonts w:ascii="Calibri" w:hAnsi="Calibri"/>
                <w:sz w:val="22"/>
                <w:szCs w:val="22"/>
              </w:rPr>
              <w:t xml:space="preserve">Range=8-149, </w:t>
            </w:r>
          </w:p>
          <w:p w:rsidR="00E901DE" w:rsidRPr="004A56DD" w:rsidRDefault="00E901DE" w:rsidP="009D318D">
            <w:pPr>
              <w:rPr>
                <w:rFonts w:ascii="Calibri" w:hAnsi="Calibri"/>
              </w:rPr>
            </w:pPr>
            <w:r w:rsidRPr="004A56DD">
              <w:rPr>
                <w:rFonts w:ascii="Calibri" w:hAnsi="Calibri"/>
                <w:sz w:val="22"/>
                <w:szCs w:val="22"/>
              </w:rPr>
              <w:t>mean= 41.9</w:t>
            </w:r>
          </w:p>
        </w:tc>
        <w:tc>
          <w:tcPr>
            <w:tcW w:w="1615" w:type="dxa"/>
          </w:tcPr>
          <w:p w:rsidR="00E901DE" w:rsidRPr="00A900A8" w:rsidRDefault="00E901DE" w:rsidP="009D318D">
            <w:pPr>
              <w:rPr>
                <w:rFonts w:ascii="Calibri" w:hAnsi="Calibri"/>
              </w:rPr>
            </w:pPr>
            <w:r w:rsidRPr="00A900A8">
              <w:rPr>
                <w:rFonts w:ascii="Calibri" w:hAnsi="Calibri"/>
                <w:sz w:val="22"/>
                <w:szCs w:val="22"/>
              </w:rPr>
              <w:t>Other: 23.5</w:t>
            </w:r>
          </w:p>
        </w:tc>
        <w:tc>
          <w:tcPr>
            <w:tcW w:w="1843" w:type="dxa"/>
          </w:tcPr>
          <w:p w:rsidR="00E901DE" w:rsidRPr="008E7221" w:rsidRDefault="00E901DE" w:rsidP="009D318D">
            <w:pPr>
              <w:rPr>
                <w:rFonts w:ascii="Calibri" w:hAnsi="Calibri"/>
              </w:rPr>
            </w:pPr>
            <w:r w:rsidRPr="008E7221">
              <w:rPr>
                <w:rFonts w:ascii="Calibri" w:hAnsi="Calibri"/>
                <w:sz w:val="22"/>
                <w:szCs w:val="22"/>
              </w:rPr>
              <w:t xml:space="preserve">Adult </w:t>
            </w:r>
            <w:proofErr w:type="spellStart"/>
            <w:r w:rsidRPr="008E7221">
              <w:rPr>
                <w:rFonts w:ascii="Calibri" w:hAnsi="Calibri"/>
                <w:sz w:val="22"/>
                <w:szCs w:val="22"/>
              </w:rPr>
              <w:t>Lep</w:t>
            </w:r>
            <w:proofErr w:type="spellEnd"/>
            <w:r w:rsidRPr="008E7221">
              <w:rPr>
                <w:rFonts w:ascii="Calibri" w:hAnsi="Calibri"/>
                <w:sz w:val="22"/>
                <w:szCs w:val="22"/>
              </w:rPr>
              <w:t>.: 20.0</w:t>
            </w:r>
          </w:p>
          <w:p w:rsidR="00E901DE" w:rsidRPr="009E0D1A" w:rsidRDefault="00E901DE" w:rsidP="009D318D">
            <w:pPr>
              <w:rPr>
                <w:rFonts w:ascii="Calibri" w:hAnsi="Calibri"/>
              </w:rPr>
            </w:pPr>
            <w:proofErr w:type="spellStart"/>
            <w:r w:rsidRPr="009E0D1A">
              <w:rPr>
                <w:rFonts w:ascii="Calibri" w:hAnsi="Calibri"/>
                <w:sz w:val="22"/>
                <w:szCs w:val="22"/>
              </w:rPr>
              <w:t>Arachnida</w:t>
            </w:r>
            <w:proofErr w:type="spellEnd"/>
            <w:r w:rsidRPr="009E0D1A">
              <w:rPr>
                <w:rFonts w:ascii="Calibri" w:hAnsi="Calibri"/>
                <w:sz w:val="22"/>
                <w:szCs w:val="22"/>
              </w:rPr>
              <w:t>: 14.3</w:t>
            </w:r>
          </w:p>
        </w:tc>
        <w:tc>
          <w:tcPr>
            <w:tcW w:w="1337" w:type="dxa"/>
          </w:tcPr>
          <w:p w:rsidR="00E901DE" w:rsidRPr="009A0539" w:rsidRDefault="00E901DE" w:rsidP="009D318D">
            <w:pPr>
              <w:rPr>
                <w:rFonts w:ascii="Calibri" w:hAnsi="Calibri"/>
              </w:rPr>
            </w:pPr>
            <w:r w:rsidRPr="009A0539">
              <w:rPr>
                <w:rFonts w:ascii="Calibri" w:hAnsi="Calibri"/>
                <w:sz w:val="22"/>
                <w:szCs w:val="22"/>
              </w:rPr>
              <w:t>NA</w:t>
            </w:r>
          </w:p>
        </w:tc>
      </w:tr>
      <w:tr w:rsidR="00E901DE" w:rsidTr="009D318D">
        <w:tc>
          <w:tcPr>
            <w:tcW w:w="1525" w:type="dxa"/>
          </w:tcPr>
          <w:p w:rsidR="00E901DE" w:rsidRPr="00D27C7C" w:rsidRDefault="00E901DE" w:rsidP="009D318D">
            <w:pPr>
              <w:rPr>
                <w:rFonts w:ascii="Calibri" w:hAnsi="Calibri"/>
              </w:rPr>
            </w:pPr>
            <w:r w:rsidRPr="00D27C7C">
              <w:rPr>
                <w:rFonts w:ascii="Calibri" w:hAnsi="Calibri"/>
                <w:sz w:val="22"/>
                <w:szCs w:val="22"/>
              </w:rPr>
              <w:t>Turku, FIN</w:t>
            </w:r>
          </w:p>
        </w:tc>
        <w:tc>
          <w:tcPr>
            <w:tcW w:w="1034" w:type="dxa"/>
          </w:tcPr>
          <w:p w:rsidR="00E901DE" w:rsidRPr="00A2333F" w:rsidRDefault="00E901DE" w:rsidP="009D318D">
            <w:pPr>
              <w:rPr>
                <w:rFonts w:ascii="Calibri" w:hAnsi="Calibri"/>
              </w:rPr>
            </w:pPr>
            <w:r w:rsidRPr="00A2333F">
              <w:rPr>
                <w:rFonts w:ascii="Calibri" w:hAnsi="Calibri"/>
                <w:sz w:val="22"/>
                <w:szCs w:val="22"/>
              </w:rPr>
              <w:t>Photos</w:t>
            </w:r>
          </w:p>
        </w:tc>
        <w:tc>
          <w:tcPr>
            <w:tcW w:w="1888" w:type="dxa"/>
          </w:tcPr>
          <w:p w:rsidR="00E901DE" w:rsidRPr="00466E72" w:rsidRDefault="00E901DE" w:rsidP="009D318D">
            <w:pPr>
              <w:rPr>
                <w:rFonts w:ascii="Calibri" w:hAnsi="Calibri"/>
              </w:rPr>
            </w:pPr>
            <w:r w:rsidRPr="00466E72">
              <w:rPr>
                <w:rFonts w:ascii="Calibri" w:hAnsi="Calibri"/>
                <w:sz w:val="22"/>
                <w:szCs w:val="22"/>
              </w:rPr>
              <w:t>Range= 49-262, mean= 116.9</w:t>
            </w:r>
          </w:p>
        </w:tc>
        <w:tc>
          <w:tcPr>
            <w:tcW w:w="1615" w:type="dxa"/>
          </w:tcPr>
          <w:p w:rsidR="00E901DE" w:rsidRPr="004A56DD" w:rsidRDefault="00E901DE" w:rsidP="009D318D">
            <w:pPr>
              <w:rPr>
                <w:rFonts w:ascii="Calibri" w:hAnsi="Calibri"/>
              </w:rPr>
            </w:pPr>
            <w:r w:rsidRPr="004A56DD">
              <w:rPr>
                <w:rFonts w:ascii="Calibri" w:hAnsi="Calibri"/>
                <w:sz w:val="22"/>
                <w:szCs w:val="22"/>
              </w:rPr>
              <w:t xml:space="preserve">Oak: </w:t>
            </w:r>
            <w:r w:rsidR="002C44F3" w:rsidRPr="00A900A8">
              <w:rPr>
                <w:rFonts w:ascii="Calibri" w:hAnsi="Calibri"/>
                <w:sz w:val="22"/>
                <w:szCs w:val="22"/>
              </w:rPr>
              <w:t>40.6</w:t>
            </w:r>
          </w:p>
          <w:p w:rsidR="00E901DE" w:rsidRPr="00A900A8" w:rsidRDefault="00E901DE" w:rsidP="002C44F3">
            <w:pPr>
              <w:rPr>
                <w:rFonts w:ascii="Calibri" w:hAnsi="Calibri"/>
              </w:rPr>
            </w:pPr>
            <w:r w:rsidRPr="00A900A8">
              <w:rPr>
                <w:rFonts w:ascii="Calibri" w:hAnsi="Calibri"/>
                <w:sz w:val="22"/>
                <w:szCs w:val="22"/>
              </w:rPr>
              <w:t xml:space="preserve">Other: </w:t>
            </w:r>
            <w:r w:rsidR="002C44F3" w:rsidRPr="004A56DD">
              <w:rPr>
                <w:rFonts w:ascii="Calibri" w:hAnsi="Calibri"/>
                <w:sz w:val="22"/>
                <w:szCs w:val="22"/>
              </w:rPr>
              <w:t>12.8</w:t>
            </w:r>
          </w:p>
        </w:tc>
        <w:tc>
          <w:tcPr>
            <w:tcW w:w="1843" w:type="dxa"/>
          </w:tcPr>
          <w:p w:rsidR="00E901DE" w:rsidRPr="008E7221" w:rsidRDefault="00E901DE" w:rsidP="009D318D">
            <w:pPr>
              <w:rPr>
                <w:rFonts w:ascii="Calibri" w:hAnsi="Calibri"/>
              </w:rPr>
            </w:pPr>
            <w:r w:rsidRPr="008E7221">
              <w:rPr>
                <w:rFonts w:ascii="Calibri" w:hAnsi="Calibri"/>
                <w:sz w:val="22"/>
                <w:szCs w:val="22"/>
              </w:rPr>
              <w:t xml:space="preserve">Adult </w:t>
            </w:r>
            <w:proofErr w:type="spellStart"/>
            <w:r w:rsidRPr="008E7221">
              <w:rPr>
                <w:rFonts w:ascii="Calibri" w:hAnsi="Calibri"/>
                <w:sz w:val="22"/>
                <w:szCs w:val="22"/>
              </w:rPr>
              <w:t>Lep</w:t>
            </w:r>
            <w:proofErr w:type="spellEnd"/>
            <w:r w:rsidRPr="008E7221">
              <w:rPr>
                <w:rFonts w:ascii="Calibri" w:hAnsi="Calibri"/>
                <w:sz w:val="22"/>
                <w:szCs w:val="22"/>
              </w:rPr>
              <w:t>.: 16.9</w:t>
            </w:r>
          </w:p>
          <w:p w:rsidR="00E901DE" w:rsidRPr="009E0D1A" w:rsidRDefault="00E901DE" w:rsidP="009D318D">
            <w:pPr>
              <w:rPr>
                <w:rFonts w:ascii="Calibri" w:hAnsi="Calibri"/>
              </w:rPr>
            </w:pPr>
            <w:proofErr w:type="spellStart"/>
            <w:r w:rsidRPr="009E0D1A">
              <w:rPr>
                <w:rFonts w:ascii="Calibri" w:hAnsi="Calibri"/>
                <w:sz w:val="22"/>
                <w:szCs w:val="22"/>
              </w:rPr>
              <w:t>Arachnida</w:t>
            </w:r>
            <w:proofErr w:type="spellEnd"/>
            <w:r w:rsidRPr="009E0D1A">
              <w:rPr>
                <w:rFonts w:ascii="Calibri" w:hAnsi="Calibri"/>
                <w:sz w:val="22"/>
                <w:szCs w:val="22"/>
              </w:rPr>
              <w:t>: 12.5</w:t>
            </w:r>
          </w:p>
        </w:tc>
        <w:tc>
          <w:tcPr>
            <w:tcW w:w="1337" w:type="dxa"/>
          </w:tcPr>
          <w:p w:rsidR="00E901DE" w:rsidRPr="009A0539" w:rsidRDefault="00E901DE" w:rsidP="009D318D">
            <w:pPr>
              <w:rPr>
                <w:rFonts w:ascii="Calibri" w:hAnsi="Calibri"/>
              </w:rPr>
            </w:pPr>
            <w:r w:rsidRPr="009A0539">
              <w:rPr>
                <w:rFonts w:ascii="Calibri" w:hAnsi="Calibri"/>
                <w:sz w:val="22"/>
                <w:szCs w:val="22"/>
              </w:rPr>
              <w:t>39</w:t>
            </w:r>
          </w:p>
        </w:tc>
      </w:tr>
      <w:tr w:rsidR="00E901DE" w:rsidTr="009D318D">
        <w:trPr>
          <w:trHeight w:val="457"/>
        </w:trPr>
        <w:tc>
          <w:tcPr>
            <w:tcW w:w="1525" w:type="dxa"/>
          </w:tcPr>
          <w:p w:rsidR="00E901DE" w:rsidRPr="00D27C7C" w:rsidRDefault="00E901DE" w:rsidP="009D318D">
            <w:pPr>
              <w:rPr>
                <w:rFonts w:ascii="Calibri" w:hAnsi="Calibri"/>
              </w:rPr>
            </w:pPr>
            <w:proofErr w:type="spellStart"/>
            <w:r w:rsidRPr="00D27C7C">
              <w:rPr>
                <w:rFonts w:ascii="Calibri" w:hAnsi="Calibri"/>
                <w:sz w:val="22"/>
                <w:szCs w:val="22"/>
              </w:rPr>
              <w:t>Revda</w:t>
            </w:r>
            <w:proofErr w:type="spellEnd"/>
            <w:r w:rsidRPr="00D27C7C">
              <w:rPr>
                <w:rFonts w:ascii="Calibri" w:hAnsi="Calibri"/>
                <w:sz w:val="22"/>
                <w:szCs w:val="22"/>
              </w:rPr>
              <w:t>, RUS</w:t>
            </w:r>
          </w:p>
        </w:tc>
        <w:tc>
          <w:tcPr>
            <w:tcW w:w="1034" w:type="dxa"/>
          </w:tcPr>
          <w:p w:rsidR="00E901DE" w:rsidRPr="00A2333F" w:rsidRDefault="00E901DE" w:rsidP="009D318D">
            <w:pPr>
              <w:rPr>
                <w:rFonts w:ascii="Calibri" w:hAnsi="Calibri"/>
              </w:rPr>
            </w:pPr>
            <w:r w:rsidRPr="00A2333F">
              <w:rPr>
                <w:rFonts w:ascii="Calibri" w:hAnsi="Calibri"/>
                <w:sz w:val="22"/>
                <w:szCs w:val="22"/>
              </w:rPr>
              <w:t>Neck-collars</w:t>
            </w:r>
          </w:p>
        </w:tc>
        <w:tc>
          <w:tcPr>
            <w:tcW w:w="1888" w:type="dxa"/>
          </w:tcPr>
          <w:p w:rsidR="00E901DE" w:rsidRPr="00466E72" w:rsidRDefault="00E901DE" w:rsidP="009D318D">
            <w:pPr>
              <w:rPr>
                <w:rFonts w:ascii="Calibri" w:hAnsi="Calibri"/>
              </w:rPr>
            </w:pPr>
            <w:r w:rsidRPr="00466E72">
              <w:rPr>
                <w:rFonts w:ascii="Calibri" w:hAnsi="Calibri"/>
                <w:sz w:val="22"/>
                <w:szCs w:val="22"/>
              </w:rPr>
              <w:t xml:space="preserve">Range= 7-91, </w:t>
            </w:r>
          </w:p>
          <w:p w:rsidR="00E901DE" w:rsidRPr="004A56DD" w:rsidRDefault="00E901DE" w:rsidP="009D318D">
            <w:pPr>
              <w:rPr>
                <w:rFonts w:ascii="Calibri" w:hAnsi="Calibri"/>
              </w:rPr>
            </w:pPr>
            <w:r w:rsidRPr="004A56DD">
              <w:rPr>
                <w:rFonts w:ascii="Calibri" w:hAnsi="Calibri"/>
                <w:sz w:val="22"/>
                <w:szCs w:val="22"/>
              </w:rPr>
              <w:t>mean= 22.7</w:t>
            </w:r>
          </w:p>
        </w:tc>
        <w:tc>
          <w:tcPr>
            <w:tcW w:w="1615" w:type="dxa"/>
          </w:tcPr>
          <w:p w:rsidR="00E901DE" w:rsidRPr="00A900A8" w:rsidRDefault="00E901DE" w:rsidP="009D318D">
            <w:pPr>
              <w:rPr>
                <w:rFonts w:ascii="Calibri" w:hAnsi="Calibri"/>
              </w:rPr>
            </w:pPr>
            <w:r w:rsidRPr="00A900A8">
              <w:rPr>
                <w:rFonts w:ascii="Calibri" w:hAnsi="Calibri"/>
                <w:sz w:val="22"/>
                <w:szCs w:val="22"/>
              </w:rPr>
              <w:t>Other: 1</w:t>
            </w:r>
            <w:r>
              <w:rPr>
                <w:rFonts w:ascii="Calibri" w:hAnsi="Calibri"/>
                <w:sz w:val="22"/>
                <w:szCs w:val="22"/>
              </w:rPr>
              <w:t>0</w:t>
            </w:r>
            <w:r w:rsidRPr="00A900A8">
              <w:rPr>
                <w:rFonts w:ascii="Calibri" w:hAnsi="Calibri"/>
                <w:sz w:val="22"/>
                <w:szCs w:val="22"/>
              </w:rPr>
              <w:t>.</w:t>
            </w:r>
            <w:r>
              <w:rPr>
                <w:rFonts w:ascii="Calibri" w:hAnsi="Calibri"/>
                <w:sz w:val="22"/>
                <w:szCs w:val="22"/>
              </w:rPr>
              <w:t>6</w:t>
            </w:r>
            <w:bookmarkStart w:id="0" w:name="_GoBack"/>
            <w:bookmarkEnd w:id="0"/>
          </w:p>
        </w:tc>
        <w:tc>
          <w:tcPr>
            <w:tcW w:w="1843" w:type="dxa"/>
          </w:tcPr>
          <w:p w:rsidR="00E901DE" w:rsidRPr="008E7221" w:rsidRDefault="00E901DE" w:rsidP="009D318D">
            <w:pPr>
              <w:rPr>
                <w:rFonts w:ascii="Calibri" w:hAnsi="Calibri"/>
              </w:rPr>
            </w:pPr>
            <w:proofErr w:type="spellStart"/>
            <w:r w:rsidRPr="008E7221">
              <w:rPr>
                <w:rFonts w:ascii="Calibri" w:hAnsi="Calibri"/>
                <w:sz w:val="22"/>
                <w:szCs w:val="22"/>
              </w:rPr>
              <w:t>Arachnida</w:t>
            </w:r>
            <w:proofErr w:type="spellEnd"/>
            <w:r w:rsidRPr="008E7221">
              <w:rPr>
                <w:rFonts w:ascii="Calibri" w:hAnsi="Calibri"/>
                <w:sz w:val="22"/>
                <w:szCs w:val="22"/>
              </w:rPr>
              <w:t>: 21</w:t>
            </w:r>
          </w:p>
          <w:p w:rsidR="00E901DE" w:rsidRPr="009E0D1A" w:rsidRDefault="00E901DE" w:rsidP="009D318D">
            <w:pPr>
              <w:rPr>
                <w:rFonts w:ascii="Calibri" w:hAnsi="Calibri"/>
              </w:rPr>
            </w:pPr>
            <w:proofErr w:type="spellStart"/>
            <w:r w:rsidRPr="009E0D1A">
              <w:rPr>
                <w:rFonts w:ascii="Calibri" w:hAnsi="Calibri"/>
                <w:sz w:val="22"/>
                <w:szCs w:val="22"/>
              </w:rPr>
              <w:t>Diptera</w:t>
            </w:r>
            <w:proofErr w:type="spellEnd"/>
            <w:r w:rsidRPr="009E0D1A">
              <w:rPr>
                <w:rFonts w:ascii="Calibri" w:hAnsi="Calibri"/>
                <w:sz w:val="22"/>
                <w:szCs w:val="22"/>
              </w:rPr>
              <w:t>: 17</w:t>
            </w:r>
          </w:p>
        </w:tc>
        <w:tc>
          <w:tcPr>
            <w:tcW w:w="1337" w:type="dxa"/>
          </w:tcPr>
          <w:p w:rsidR="00E901DE" w:rsidRPr="009A0539" w:rsidRDefault="00E901DE" w:rsidP="009D318D">
            <w:pPr>
              <w:rPr>
                <w:rFonts w:ascii="Calibri" w:hAnsi="Calibri"/>
              </w:rPr>
            </w:pPr>
            <w:r w:rsidRPr="009A0539">
              <w:rPr>
                <w:rFonts w:ascii="Calibri" w:hAnsi="Calibri"/>
                <w:sz w:val="22"/>
                <w:szCs w:val="22"/>
              </w:rPr>
              <w:t>0</w:t>
            </w:r>
          </w:p>
        </w:tc>
      </w:tr>
    </w:tbl>
    <w:p w:rsidR="00E901DE" w:rsidRDefault="00E901DE" w:rsidP="00E901DE">
      <w:pPr>
        <w:rPr>
          <w:b/>
        </w:rPr>
      </w:pPr>
    </w:p>
    <w:p w:rsidR="00E901DE" w:rsidRDefault="00E901DE" w:rsidP="00E901DE">
      <w:pPr>
        <w:rPr>
          <w:b/>
        </w:rPr>
      </w:pPr>
    </w:p>
    <w:p w:rsidR="00E901DE" w:rsidRDefault="00E901DE" w:rsidP="00E901DE">
      <w:pPr>
        <w:spacing w:line="480" w:lineRule="auto"/>
        <w:ind w:left="720" w:hanging="720"/>
        <w:rPr>
          <w:i/>
          <w:u w:val="single"/>
        </w:rPr>
      </w:pPr>
    </w:p>
    <w:p w:rsidR="00E901DE" w:rsidRDefault="00E901DE" w:rsidP="00E901DE">
      <w:pPr>
        <w:spacing w:line="480" w:lineRule="auto"/>
        <w:ind w:left="720" w:hanging="720"/>
        <w:rPr>
          <w:i/>
          <w:u w:val="single"/>
        </w:rPr>
      </w:pPr>
    </w:p>
    <w:p w:rsidR="00E901DE" w:rsidRDefault="00E901DE" w:rsidP="00E901DE">
      <w:pPr>
        <w:spacing w:line="480" w:lineRule="auto"/>
        <w:ind w:left="720" w:hanging="720"/>
        <w:rPr>
          <w:u w:val="single"/>
        </w:rPr>
      </w:pPr>
      <w:r w:rsidRPr="001018AA">
        <w:rPr>
          <w:i/>
          <w:u w:val="single"/>
        </w:rPr>
        <w:t>Appendix S1:</w:t>
      </w:r>
      <w:r w:rsidRPr="001018AA">
        <w:rPr>
          <w:u w:val="single"/>
        </w:rPr>
        <w:t xml:space="preserve"> Analysis of seasonal changes in nestling diet in relation to timing of </w:t>
      </w:r>
    </w:p>
    <w:p w:rsidR="00E901DE" w:rsidRPr="001018AA" w:rsidRDefault="00E901DE" w:rsidP="00E901DE">
      <w:pPr>
        <w:spacing w:line="480" w:lineRule="auto"/>
        <w:ind w:left="720" w:hanging="720"/>
        <w:rPr>
          <w:u w:val="single"/>
        </w:rPr>
      </w:pPr>
      <w:r w:rsidRPr="001018AA">
        <w:rPr>
          <w:u w:val="single"/>
        </w:rPr>
        <w:t>caterpillars in the environment:</w:t>
      </w:r>
    </w:p>
    <w:p w:rsidR="00E901DE" w:rsidRDefault="00E901DE" w:rsidP="00E901DE">
      <w:pPr>
        <w:spacing w:line="480" w:lineRule="auto"/>
        <w:ind w:left="720" w:hanging="720"/>
      </w:pPr>
      <w:r w:rsidRPr="00051221">
        <w:t xml:space="preserve">We </w:t>
      </w:r>
      <w:proofErr w:type="spellStart"/>
      <w:r w:rsidRPr="00051221">
        <w:t>analysed</w:t>
      </w:r>
      <w:proofErr w:type="spellEnd"/>
      <w:r w:rsidRPr="00051221">
        <w:t xml:space="preserve"> data on 67 nests from one area, </w:t>
      </w:r>
      <w:proofErr w:type="spellStart"/>
      <w:r w:rsidRPr="00051221">
        <w:t>Hoge</w:t>
      </w:r>
      <w:proofErr w:type="spellEnd"/>
      <w:r w:rsidRPr="00051221">
        <w:t xml:space="preserve"> </w:t>
      </w:r>
      <w:proofErr w:type="spellStart"/>
      <w:r w:rsidRPr="00051221">
        <w:t>Veluwe</w:t>
      </w:r>
      <w:proofErr w:type="spellEnd"/>
      <w:r w:rsidRPr="00051221">
        <w:t>, Netherlands</w:t>
      </w:r>
      <w:r>
        <w:t>, of which we</w:t>
      </w:r>
    </w:p>
    <w:p w:rsidR="00E901DE" w:rsidRDefault="00E901DE" w:rsidP="00E901DE">
      <w:pPr>
        <w:spacing w:line="480" w:lineRule="auto"/>
      </w:pPr>
      <w:r>
        <w:lastRenderedPageBreak/>
        <w:t>had information on the date of the caterp</w:t>
      </w:r>
      <w:r w:rsidR="00297ABB">
        <w:t>illar peak of oak trees (</w:t>
      </w:r>
      <w:proofErr w:type="spellStart"/>
      <w:r w:rsidR="00297ABB">
        <w:t>Visser</w:t>
      </w:r>
      <w:proofErr w:type="spellEnd"/>
      <w:r w:rsidR="00297ABB">
        <w:t xml:space="preserve">, </w:t>
      </w:r>
      <w:proofErr w:type="spellStart"/>
      <w:r w:rsidR="00297ABB">
        <w:t>Holleman</w:t>
      </w:r>
      <w:proofErr w:type="spellEnd"/>
      <w:r w:rsidR="00297ABB">
        <w:t xml:space="preserve"> &amp; </w:t>
      </w:r>
      <w:proofErr w:type="spellStart"/>
      <w:r w:rsidR="00297ABB">
        <w:t>Gienapp</w:t>
      </w:r>
      <w:proofErr w:type="spellEnd"/>
      <w:r w:rsidR="00297ABB">
        <w:t xml:space="preserve"> </w:t>
      </w:r>
      <w:r>
        <w:t>2006), in order to confirm that a</w:t>
      </w:r>
      <w:r w:rsidRPr="0029566B">
        <w:t xml:space="preserve"> </w:t>
      </w:r>
      <w:r>
        <w:t xml:space="preserve">decline of caterpillars in the diet corresponds with an decline in the environment.  </w:t>
      </w:r>
    </w:p>
    <w:p w:rsidR="00E901DE" w:rsidRDefault="00E901DE" w:rsidP="00E901DE">
      <w:pPr>
        <w:spacing w:line="480" w:lineRule="auto"/>
      </w:pPr>
      <w:r>
        <w:t>We compared two models with proportion of caterpillars in the diet as dependent (y) and either deviation (in days) from median hatching date (model 1) or deviation from the</w:t>
      </w:r>
    </w:p>
    <w:p w:rsidR="00E901DE" w:rsidRDefault="00E901DE" w:rsidP="00E901DE">
      <w:pPr>
        <w:spacing w:line="480" w:lineRule="auto"/>
      </w:pPr>
      <w:r>
        <w:t xml:space="preserve"> caterpillar peak (model 2) as covariates. We used function </w:t>
      </w:r>
      <w:proofErr w:type="spellStart"/>
      <w:r w:rsidRPr="00F5679D">
        <w:rPr>
          <w:i/>
        </w:rPr>
        <w:t>lmer</w:t>
      </w:r>
      <w:proofErr w:type="spellEnd"/>
      <w:r>
        <w:t xml:space="preserve"> (package </w:t>
      </w:r>
      <w:r w:rsidRPr="00F5679D">
        <w:rPr>
          <w:i/>
        </w:rPr>
        <w:t>lme4</w:t>
      </w:r>
      <w:r>
        <w:t xml:space="preserve">) </w:t>
      </w:r>
      <w:r w:rsidR="00F5679D">
        <w:t xml:space="preserve">in R </w:t>
      </w:r>
      <w:r w:rsidR="00297ABB">
        <w:t xml:space="preserve">(R Development Core Team 2010) </w:t>
      </w:r>
      <w:r>
        <w:t>with</w:t>
      </w:r>
      <w:r w:rsidR="00297ABB">
        <w:t xml:space="preserve"> </w:t>
      </w:r>
      <w:r>
        <w:t xml:space="preserve">binomial error distribution and year as a random intercept (5 years were available).  </w:t>
      </w:r>
    </w:p>
    <w:p w:rsidR="00E901DE" w:rsidRDefault="00E901DE" w:rsidP="00E901DE">
      <w:pPr>
        <w:spacing w:line="480" w:lineRule="auto"/>
      </w:pPr>
      <w:r>
        <w:t>Model 2 had a clearly lower AIC value (</w:t>
      </w:r>
      <w:r w:rsidRPr="00481ADB">
        <w:rPr>
          <w:rFonts w:cs="Calibri"/>
        </w:rPr>
        <w:t>∆</w:t>
      </w:r>
      <w:r>
        <w:t xml:space="preserve">AIC = 8.4), suggesting that proportions of </w:t>
      </w:r>
    </w:p>
    <w:p w:rsidR="00E901DE" w:rsidRDefault="00E901DE" w:rsidP="00E901DE">
      <w:pPr>
        <w:spacing w:line="480" w:lineRule="auto"/>
      </w:pPr>
      <w:r>
        <w:t>caterpillars in the diet closely reflect timing of caterpillars in the environment.</w:t>
      </w:r>
    </w:p>
    <w:p w:rsidR="00E901DE" w:rsidRDefault="00E901DE" w:rsidP="00E901DE">
      <w:pPr>
        <w:spacing w:line="480" w:lineRule="auto"/>
        <w:ind w:left="720" w:hanging="720"/>
      </w:pPr>
    </w:p>
    <w:p w:rsidR="00E901DE" w:rsidRDefault="00E901DE" w:rsidP="00F5679D">
      <w:pPr>
        <w:spacing w:line="480" w:lineRule="auto"/>
      </w:pPr>
    </w:p>
    <w:p w:rsidR="00E901DE" w:rsidRPr="00481ADB" w:rsidRDefault="00E901DE" w:rsidP="00F5679D">
      <w:pPr>
        <w:spacing w:line="480" w:lineRule="auto"/>
      </w:pPr>
      <w:r w:rsidRPr="001018AA">
        <w:rPr>
          <w:i/>
        </w:rPr>
        <w:t xml:space="preserve">Table S2: </w:t>
      </w:r>
      <w:r>
        <w:t xml:space="preserve">Model comparison using AIC, with </w:t>
      </w:r>
      <w:r w:rsidR="00F5679D">
        <w:t xml:space="preserve">proportion of caterpillars as dependent and </w:t>
      </w:r>
      <w:r>
        <w:t xml:space="preserve">deviations from either hatch date </w:t>
      </w:r>
      <w:r w:rsidR="00F5679D">
        <w:t xml:space="preserve">(model 1) </w:t>
      </w:r>
      <w:r>
        <w:t xml:space="preserve">or peak date </w:t>
      </w:r>
      <w:r w:rsidR="00F5679D">
        <w:t xml:space="preserve">(model2) </w:t>
      </w:r>
      <w:r>
        <w:t>as covariate.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0"/>
        <w:gridCol w:w="4422"/>
      </w:tblGrid>
      <w:tr w:rsidR="00E901DE" w:rsidTr="009D318D">
        <w:tc>
          <w:tcPr>
            <w:tcW w:w="4621" w:type="dxa"/>
          </w:tcPr>
          <w:p w:rsidR="00E901DE" w:rsidRPr="00D27C7C" w:rsidRDefault="00E901DE" w:rsidP="009D318D">
            <w:pPr>
              <w:rPr>
                <w:rFonts w:ascii="Calibri" w:hAnsi="Calibri"/>
              </w:rPr>
            </w:pPr>
            <w:r w:rsidRPr="00D27C7C">
              <w:rPr>
                <w:rFonts w:ascii="Calibri" w:hAnsi="Calibri"/>
                <w:sz w:val="22"/>
                <w:szCs w:val="22"/>
              </w:rPr>
              <w:t>Linear mixed models (</w:t>
            </w:r>
            <w:proofErr w:type="spellStart"/>
            <w:r w:rsidRPr="00D27C7C">
              <w:rPr>
                <w:rFonts w:ascii="Calibri" w:hAnsi="Calibri"/>
                <w:sz w:val="22"/>
                <w:szCs w:val="22"/>
              </w:rPr>
              <w:t>lmer</w:t>
            </w:r>
            <w:proofErr w:type="spellEnd"/>
            <w:r w:rsidRPr="00D27C7C">
              <w:rPr>
                <w:rFonts w:ascii="Calibri" w:hAnsi="Calibri"/>
                <w:sz w:val="22"/>
                <w:szCs w:val="22"/>
              </w:rPr>
              <w:t xml:space="preserve">) </w:t>
            </w:r>
          </w:p>
        </w:tc>
        <w:tc>
          <w:tcPr>
            <w:tcW w:w="4621" w:type="dxa"/>
          </w:tcPr>
          <w:p w:rsidR="00E901DE" w:rsidRPr="00D27C7C" w:rsidRDefault="00E901DE" w:rsidP="009D318D">
            <w:pPr>
              <w:rPr>
                <w:rFonts w:ascii="Calibri" w:hAnsi="Calibri"/>
              </w:rPr>
            </w:pPr>
            <w:r w:rsidRPr="00D27C7C">
              <w:rPr>
                <w:rFonts w:ascii="Calibri" w:hAnsi="Calibri"/>
                <w:sz w:val="22"/>
                <w:szCs w:val="22"/>
              </w:rPr>
              <w:t>AIC</w:t>
            </w:r>
          </w:p>
        </w:tc>
      </w:tr>
      <w:tr w:rsidR="00E901DE" w:rsidTr="009D318D">
        <w:tc>
          <w:tcPr>
            <w:tcW w:w="4621" w:type="dxa"/>
          </w:tcPr>
          <w:p w:rsidR="00E901DE" w:rsidRPr="00D27C7C" w:rsidRDefault="00E901DE" w:rsidP="009D318D">
            <w:pPr>
              <w:rPr>
                <w:rFonts w:ascii="Calibri" w:hAnsi="Calibri"/>
              </w:rPr>
            </w:pPr>
            <w:r w:rsidRPr="00D27C7C">
              <w:rPr>
                <w:rFonts w:ascii="Calibri" w:hAnsi="Calibri"/>
                <w:sz w:val="22"/>
                <w:szCs w:val="22"/>
              </w:rPr>
              <w:t>Model 1: y ~ Deviation from median hatch date, random= 1|year</w:t>
            </w:r>
          </w:p>
        </w:tc>
        <w:tc>
          <w:tcPr>
            <w:tcW w:w="4621" w:type="dxa"/>
          </w:tcPr>
          <w:p w:rsidR="00E901DE" w:rsidRPr="00D27C7C" w:rsidRDefault="00E901DE" w:rsidP="009D318D">
            <w:pPr>
              <w:rPr>
                <w:rFonts w:ascii="Calibri" w:hAnsi="Calibri"/>
              </w:rPr>
            </w:pPr>
            <w:r w:rsidRPr="00D27C7C">
              <w:rPr>
                <w:rFonts w:ascii="Calibri" w:hAnsi="Calibri"/>
                <w:sz w:val="22"/>
                <w:szCs w:val="22"/>
              </w:rPr>
              <w:t>497.2</w:t>
            </w:r>
          </w:p>
        </w:tc>
      </w:tr>
      <w:tr w:rsidR="00E901DE" w:rsidTr="009D318D">
        <w:tc>
          <w:tcPr>
            <w:tcW w:w="4621" w:type="dxa"/>
          </w:tcPr>
          <w:p w:rsidR="00E901DE" w:rsidRPr="00D27C7C" w:rsidRDefault="00E901DE" w:rsidP="009D318D">
            <w:pPr>
              <w:rPr>
                <w:rFonts w:ascii="Calibri" w:hAnsi="Calibri"/>
              </w:rPr>
            </w:pPr>
            <w:r w:rsidRPr="00D27C7C">
              <w:rPr>
                <w:rFonts w:ascii="Calibri" w:hAnsi="Calibri"/>
                <w:sz w:val="22"/>
                <w:szCs w:val="22"/>
              </w:rPr>
              <w:t xml:space="preserve">Model 2: y ~ Deviation from peak date, </w:t>
            </w:r>
          </w:p>
          <w:p w:rsidR="00E901DE" w:rsidRPr="00D27C7C" w:rsidRDefault="00E901DE" w:rsidP="009D318D">
            <w:pPr>
              <w:rPr>
                <w:rFonts w:ascii="Calibri" w:hAnsi="Calibri"/>
              </w:rPr>
            </w:pPr>
            <w:r w:rsidRPr="00D27C7C">
              <w:rPr>
                <w:rFonts w:ascii="Calibri" w:hAnsi="Calibri"/>
                <w:sz w:val="22"/>
                <w:szCs w:val="22"/>
              </w:rPr>
              <w:t>random= 1|year</w:t>
            </w:r>
          </w:p>
        </w:tc>
        <w:tc>
          <w:tcPr>
            <w:tcW w:w="4621" w:type="dxa"/>
          </w:tcPr>
          <w:p w:rsidR="00E901DE" w:rsidRPr="00D27C7C" w:rsidRDefault="00E901DE" w:rsidP="009D318D">
            <w:pPr>
              <w:rPr>
                <w:rFonts w:ascii="Calibri" w:hAnsi="Calibri"/>
              </w:rPr>
            </w:pPr>
            <w:r w:rsidRPr="00D27C7C">
              <w:rPr>
                <w:rFonts w:ascii="Calibri" w:hAnsi="Calibri"/>
                <w:sz w:val="22"/>
                <w:szCs w:val="22"/>
              </w:rPr>
              <w:t>488.8</w:t>
            </w:r>
          </w:p>
        </w:tc>
      </w:tr>
    </w:tbl>
    <w:p w:rsidR="00E901DE" w:rsidRDefault="00E901DE" w:rsidP="00E901DE">
      <w:pPr>
        <w:spacing w:line="480" w:lineRule="auto"/>
        <w:ind w:left="720" w:hanging="720"/>
      </w:pPr>
    </w:p>
    <w:p w:rsidR="00E901DE" w:rsidRDefault="00E901DE" w:rsidP="00E901DE">
      <w:pPr>
        <w:spacing w:line="480" w:lineRule="auto"/>
        <w:ind w:left="720" w:hanging="720"/>
      </w:pPr>
    </w:p>
    <w:p w:rsidR="00E901DE" w:rsidRDefault="00E901DE" w:rsidP="00E901DE">
      <w:pPr>
        <w:rPr>
          <w:i/>
        </w:rPr>
      </w:pPr>
      <w:r>
        <w:rPr>
          <w:i/>
        </w:rPr>
        <w:br w:type="page"/>
      </w:r>
    </w:p>
    <w:p w:rsidR="00E901DE" w:rsidRDefault="00D53045" w:rsidP="00E901DE">
      <w:pPr>
        <w:spacing w:after="200" w:line="480" w:lineRule="auto"/>
        <w:rPr>
          <w:noProof/>
          <w:lang w:val="en-GB" w:eastAsia="en-GB"/>
        </w:rPr>
      </w:pPr>
      <w:r>
        <w:rPr>
          <w:i/>
          <w:noProof/>
          <w:lang w:val="en-GB" w:eastAsia="en-GB"/>
        </w:rPr>
        <w:lastRenderedPageBreak/>
        <w:drawing>
          <wp:anchor distT="0" distB="0" distL="114300" distR="114300" simplePos="0" relativeHeight="251662336" behindDoc="1" locked="0" layoutInCell="1" allowOverlap="1" wp14:anchorId="7128FBDD" wp14:editId="4C53350F">
            <wp:simplePos x="0" y="0"/>
            <wp:positionH relativeFrom="column">
              <wp:posOffset>2768600</wp:posOffset>
            </wp:positionH>
            <wp:positionV relativeFrom="paragraph">
              <wp:posOffset>1487805</wp:posOffset>
            </wp:positionV>
            <wp:extent cx="2781935" cy="2781935"/>
            <wp:effectExtent l="0" t="0" r="0" b="0"/>
            <wp:wrapTight wrapText="bothSides">
              <wp:wrapPolygon edited="0">
                <wp:start x="2219" y="2219"/>
                <wp:lineTo x="887" y="2958"/>
                <wp:lineTo x="2219" y="4881"/>
                <wp:lineTo x="0" y="6360"/>
                <wp:lineTo x="0" y="14495"/>
                <wp:lineTo x="2219" y="16714"/>
                <wp:lineTo x="887" y="17601"/>
                <wp:lineTo x="887" y="17897"/>
                <wp:lineTo x="3402" y="19081"/>
                <wp:lineTo x="3402" y="19968"/>
                <wp:lineTo x="7396" y="20708"/>
                <wp:lineTo x="11833" y="21003"/>
                <wp:lineTo x="12425" y="21003"/>
                <wp:lineTo x="15087" y="20708"/>
                <wp:lineTo x="20708" y="19524"/>
                <wp:lineTo x="20412" y="2219"/>
                <wp:lineTo x="2219" y="221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uwe_CAt9-1-12.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1935" cy="278193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1623929E" wp14:editId="6DBC7031">
            <wp:simplePos x="0" y="0"/>
            <wp:positionH relativeFrom="column">
              <wp:posOffset>-112395</wp:posOffset>
            </wp:positionH>
            <wp:positionV relativeFrom="paragraph">
              <wp:posOffset>1489075</wp:posOffset>
            </wp:positionV>
            <wp:extent cx="2762250" cy="2762250"/>
            <wp:effectExtent l="0" t="0" r="0" b="0"/>
            <wp:wrapTight wrapText="bothSides">
              <wp:wrapPolygon edited="0">
                <wp:start x="2234" y="2234"/>
                <wp:lineTo x="894" y="2979"/>
                <wp:lineTo x="2234" y="4916"/>
                <wp:lineTo x="0" y="6406"/>
                <wp:lineTo x="0" y="14450"/>
                <wp:lineTo x="894" y="14897"/>
                <wp:lineTo x="2234" y="16833"/>
                <wp:lineTo x="894" y="17578"/>
                <wp:lineTo x="894" y="17876"/>
                <wp:lineTo x="3724" y="19217"/>
                <wp:lineTo x="3724" y="19366"/>
                <wp:lineTo x="6406" y="20557"/>
                <wp:lineTo x="6703" y="20855"/>
                <wp:lineTo x="15939" y="20855"/>
                <wp:lineTo x="16237" y="20557"/>
                <wp:lineTo x="20557" y="19366"/>
                <wp:lineTo x="20408" y="2234"/>
                <wp:lineTo x="2234" y="223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uwe_HD_9-1-12.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2250" cy="2762250"/>
                    </a:xfrm>
                    <a:prstGeom prst="rect">
                      <a:avLst/>
                    </a:prstGeom>
                  </pic:spPr>
                </pic:pic>
              </a:graphicData>
            </a:graphic>
            <wp14:sizeRelH relativeFrom="page">
              <wp14:pctWidth>0</wp14:pctWidth>
            </wp14:sizeRelH>
            <wp14:sizeRelV relativeFrom="page">
              <wp14:pctHeight>0</wp14:pctHeight>
            </wp14:sizeRelV>
          </wp:anchor>
        </w:drawing>
      </w:r>
      <w:r w:rsidR="00E901DE" w:rsidRPr="001018AA">
        <w:rPr>
          <w:i/>
        </w:rPr>
        <w:t>Figure S1:</w:t>
      </w:r>
      <w:r w:rsidR="00E901DE">
        <w:t xml:space="preserve"> Relationship between proportion of caterpillars in </w:t>
      </w:r>
      <w:r w:rsidR="006450B9">
        <w:t xml:space="preserve">the </w:t>
      </w:r>
      <w:r w:rsidR="00E901DE">
        <w:t>nestling diet and the deviation from median hatch date (in days, panel A) or the deviation from peak date of caterpillars (in days, panel B). Raw data points (per nest) and predicted curves from two GLM’s are shown.</w:t>
      </w:r>
      <w:r w:rsidR="00E901DE" w:rsidRPr="00D2003C">
        <w:rPr>
          <w:noProof/>
          <w:lang w:val="en-GB" w:eastAsia="en-GB"/>
        </w:rPr>
        <w:t xml:space="preserve"> </w:t>
      </w:r>
    </w:p>
    <w:p w:rsidR="00297ABB" w:rsidRDefault="00297ABB" w:rsidP="00E901DE">
      <w:pPr>
        <w:spacing w:after="200" w:line="480" w:lineRule="auto"/>
        <w:rPr>
          <w:noProof/>
          <w:lang w:val="en-GB" w:eastAsia="en-GB"/>
        </w:rPr>
      </w:pPr>
    </w:p>
    <w:p w:rsidR="00297ABB" w:rsidRDefault="00297ABB" w:rsidP="00E901DE">
      <w:pPr>
        <w:spacing w:after="200" w:line="480" w:lineRule="auto"/>
        <w:rPr>
          <w:noProof/>
          <w:lang w:val="en-GB" w:eastAsia="en-GB"/>
        </w:rPr>
      </w:pPr>
    </w:p>
    <w:p w:rsidR="00297ABB" w:rsidRDefault="00297ABB" w:rsidP="00E901DE">
      <w:pPr>
        <w:spacing w:after="200" w:line="480" w:lineRule="auto"/>
        <w:rPr>
          <w:noProof/>
          <w:lang w:val="en-GB" w:eastAsia="en-GB"/>
        </w:rPr>
      </w:pPr>
    </w:p>
    <w:p w:rsidR="00297ABB" w:rsidRPr="00213462" w:rsidRDefault="00297ABB" w:rsidP="00E901DE">
      <w:pPr>
        <w:spacing w:after="200" w:line="480" w:lineRule="auto"/>
      </w:pPr>
    </w:p>
    <w:p w:rsidR="00E901DE" w:rsidRDefault="00E901DE" w:rsidP="00E901DE">
      <w:pPr>
        <w:spacing w:line="480" w:lineRule="auto"/>
      </w:pPr>
    </w:p>
    <w:p w:rsidR="00297ABB" w:rsidRDefault="00297ABB" w:rsidP="00E901DE">
      <w:pPr>
        <w:spacing w:line="480" w:lineRule="auto"/>
      </w:pPr>
    </w:p>
    <w:p w:rsidR="00297ABB" w:rsidRDefault="00297ABB" w:rsidP="00297ABB">
      <w:pPr>
        <w:spacing w:line="480" w:lineRule="auto"/>
        <w:rPr>
          <w:i/>
        </w:rPr>
      </w:pPr>
      <w:r w:rsidRPr="00297ABB">
        <w:rPr>
          <w:i/>
        </w:rPr>
        <w:t xml:space="preserve">References: </w:t>
      </w:r>
    </w:p>
    <w:p w:rsidR="00297ABB" w:rsidRPr="00956D80" w:rsidRDefault="00297ABB" w:rsidP="00297ABB">
      <w:pPr>
        <w:spacing w:line="480" w:lineRule="auto"/>
        <w:ind w:left="720" w:hanging="720"/>
        <w:rPr>
          <w:i/>
        </w:rPr>
      </w:pPr>
      <w:r w:rsidRPr="00956D80">
        <w:t>R</w:t>
      </w:r>
      <w:r>
        <w:t xml:space="preserve"> </w:t>
      </w:r>
      <w:r w:rsidRPr="00956D80">
        <w:t xml:space="preserve">Development Core Team (2010) </w:t>
      </w:r>
      <w:r w:rsidRPr="00956D80">
        <w:rPr>
          <w:i/>
        </w:rPr>
        <w:t>R: A Language and Environment for Statistical</w:t>
      </w:r>
    </w:p>
    <w:p w:rsidR="00297ABB" w:rsidRDefault="00297ABB" w:rsidP="00297ABB">
      <w:pPr>
        <w:spacing w:line="480" w:lineRule="auto"/>
        <w:ind w:left="720"/>
      </w:pPr>
      <w:r w:rsidRPr="00956D80">
        <w:rPr>
          <w:i/>
        </w:rPr>
        <w:t>Computing</w:t>
      </w:r>
      <w:r w:rsidRPr="00956D80">
        <w:t xml:space="preserve">. R Foundation for Statistical Computing, Vienna. </w:t>
      </w:r>
      <w:hyperlink r:id="rId7" w:history="1">
        <w:r w:rsidRPr="000E206A">
          <w:t>http://www.R-project.org</w:t>
        </w:r>
      </w:hyperlink>
      <w:r>
        <w:t>.</w:t>
      </w:r>
    </w:p>
    <w:p w:rsidR="00297ABB" w:rsidRDefault="00297ABB" w:rsidP="00297ABB">
      <w:pPr>
        <w:spacing w:line="480" w:lineRule="auto"/>
        <w:ind w:left="720" w:hanging="720"/>
      </w:pPr>
      <w:proofErr w:type="spellStart"/>
      <w:r>
        <w:t>Visser</w:t>
      </w:r>
      <w:proofErr w:type="spellEnd"/>
      <w:r>
        <w:t xml:space="preserve">, M.E., </w:t>
      </w:r>
      <w:proofErr w:type="spellStart"/>
      <w:r>
        <w:t>Holleman</w:t>
      </w:r>
      <w:proofErr w:type="spellEnd"/>
      <w:r>
        <w:t xml:space="preserve">, L.J.M., &amp; </w:t>
      </w:r>
      <w:proofErr w:type="spellStart"/>
      <w:r>
        <w:t>Gienapp</w:t>
      </w:r>
      <w:proofErr w:type="spellEnd"/>
      <w:r>
        <w:t xml:space="preserve">, P. (2006) Shifts in caterpillar biomass phenology due to climate change and its impact on the breeding biology of an insectivorous bird. </w:t>
      </w:r>
      <w:proofErr w:type="spellStart"/>
      <w:r w:rsidRPr="009E4EF1">
        <w:rPr>
          <w:i/>
        </w:rPr>
        <w:t>Oecologia</w:t>
      </w:r>
      <w:proofErr w:type="spellEnd"/>
      <w:r>
        <w:t xml:space="preserve">, </w:t>
      </w:r>
      <w:r w:rsidRPr="009E4EF1">
        <w:rPr>
          <w:b/>
        </w:rPr>
        <w:t>147</w:t>
      </w:r>
      <w:r w:rsidRPr="00956D80">
        <w:t>, 164-172</w:t>
      </w:r>
      <w:r>
        <w:t>.</w:t>
      </w:r>
    </w:p>
    <w:p w:rsidR="00297ABB" w:rsidRPr="00297ABB" w:rsidRDefault="00297ABB"/>
    <w:sectPr w:rsidR="00297ABB" w:rsidRPr="00297ABB" w:rsidSect="00960E7C">
      <w:pgSz w:w="12240" w:h="15840" w:code="1"/>
      <w:pgMar w:top="1440" w:right="1797" w:bottom="1440" w:left="1797" w:header="709" w:footer="709"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DE"/>
    <w:rsid w:val="00297ABB"/>
    <w:rsid w:val="002A2CA6"/>
    <w:rsid w:val="002C44F3"/>
    <w:rsid w:val="006450B9"/>
    <w:rsid w:val="007A56BA"/>
    <w:rsid w:val="00D53045"/>
    <w:rsid w:val="00E901DE"/>
    <w:rsid w:val="00F56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901DE"/>
  </w:style>
  <w:style w:type="paragraph" w:styleId="BalloonText">
    <w:name w:val="Balloon Text"/>
    <w:basedOn w:val="Normal"/>
    <w:link w:val="BalloonTextChar"/>
    <w:uiPriority w:val="99"/>
    <w:semiHidden/>
    <w:unhideWhenUsed/>
    <w:rsid w:val="00D53045"/>
    <w:rPr>
      <w:rFonts w:ascii="Tahoma" w:hAnsi="Tahoma" w:cs="Tahoma"/>
      <w:sz w:val="16"/>
      <w:szCs w:val="16"/>
    </w:rPr>
  </w:style>
  <w:style w:type="character" w:customStyle="1" w:styleId="BalloonTextChar">
    <w:name w:val="Balloon Text Char"/>
    <w:basedOn w:val="DefaultParagraphFont"/>
    <w:link w:val="BalloonText"/>
    <w:uiPriority w:val="99"/>
    <w:semiHidden/>
    <w:rsid w:val="00D5304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901DE"/>
  </w:style>
  <w:style w:type="paragraph" w:styleId="BalloonText">
    <w:name w:val="Balloon Text"/>
    <w:basedOn w:val="Normal"/>
    <w:link w:val="BalloonTextChar"/>
    <w:uiPriority w:val="99"/>
    <w:semiHidden/>
    <w:unhideWhenUsed/>
    <w:rsid w:val="00D53045"/>
    <w:rPr>
      <w:rFonts w:ascii="Tahoma" w:hAnsi="Tahoma" w:cs="Tahoma"/>
      <w:sz w:val="16"/>
      <w:szCs w:val="16"/>
    </w:rPr>
  </w:style>
  <w:style w:type="character" w:customStyle="1" w:styleId="BalloonTextChar">
    <w:name w:val="Balloon Text Char"/>
    <w:basedOn w:val="DefaultParagraphFont"/>
    <w:link w:val="BalloonText"/>
    <w:uiPriority w:val="99"/>
    <w:semiHidden/>
    <w:rsid w:val="00D5304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projec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Relationship Id="rId5" Type="http://schemas.openxmlformats.org/officeDocument/2006/relationships/image" Target="media/image1.t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47F37055</Template>
  <TotalTime>0</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Burger</dc:creator>
  <cp:keywords/>
  <dc:description/>
  <cp:lastModifiedBy>C. Burger</cp:lastModifiedBy>
  <cp:revision>2</cp:revision>
  <dcterms:created xsi:type="dcterms:W3CDTF">2012-01-24T13:50:00Z</dcterms:created>
  <dcterms:modified xsi:type="dcterms:W3CDTF">2012-01-24T13:50:00Z</dcterms:modified>
</cp:coreProperties>
</file>